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etc银行卡到期换新卡怎么激活 </w:t>
      </w:r>
    </w:p>
    <w:p>
      <w:pPr/>
      <w:r>
        <w:rPr/>
        <w:t xml:space="preserve">ETC银行卡到期换新卡，激活攻略助您无忧出行</w:t>
      </w:r>
    </w:p>
    <w:p>
      <w:pPr/>
      <w:r>
        <w:rPr/>
        <w:t xml:space="preserve">ETC银行卡到期后，换新卡并激活是保障您出行顺畅的重要步骤。本文将为您详细介绍ETC银行卡到期换新卡后的激活流程，让您轻松掌握，无忧出行。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一、ETC银行卡到期换新卡的原因</w:t>
      </w:r>
    </w:p>
    <w:p>
      <w:pPr>
        <w:numPr>
          <w:ilvl w:val="0"/>
          <w:numId w:val="1"/>
        </w:numPr>
      </w:pPr>
      <w:r>
        <w:rPr/>
        <w:t xml:space="preserve">银行卡有效期限制：ETC银行卡通常具有一定的有效期，到期后需要更换新卡。</w:t>
      </w:r>
    </w:p>
    <w:p>
      <w:pPr>
        <w:numPr>
          <w:ilvl w:val="0"/>
          <w:numId w:val="1"/>
        </w:numPr>
      </w:pPr>
      <w:r>
        <w:rPr/>
        <w:t xml:space="preserve">银行卡损坏：在使用过程中，银行卡可能因磨损、折叠等原因损坏，需要更换新卡。</w:t>
      </w:r>
    </w:p>
    <w:p>
      <w:pPr>
        <w:numPr>
          <w:ilvl w:val="0"/>
          <w:numId w:val="1"/>
        </w:numPr>
      </w:pPr>
      <w:r>
        <w:rPr/>
        <w:t xml:space="preserve">银行卡丢失：银行卡丢失后，为保障资金安全，需更换新卡。</w:t>
      </w:r>
    </w:p>
    <w:p>
      <w:pPr/>
      <w:r>
        <w:rPr/>
        <w:t xml:space="preserve">二、ETC银行卡到期换新卡后的激活流程</w:t>
      </w:r>
    </w:p>
    <w:p>
      <w:pPr>
        <w:numPr>
          <w:ilvl w:val="0"/>
          <w:numId w:val="2"/>
        </w:numPr>
      </w:pPr>
      <w:r>
        <w:rPr/>
        <w:t xml:space="preserve">收到新卡：在银行卡到期或损坏、丢失后，您需前往银行网点或通过网上银行申请办理新卡。银行将为您寄送新卡。</w:t>
      </w:r>
    </w:p>
    <w:p>
      <w:pPr>
        <w:numPr>
          <w:ilvl w:val="0"/>
          <w:numId w:val="2"/>
        </w:numPr>
      </w:pPr>
      <w:r>
        <w:rPr/>
        <w:t xml:space="preserve">检查新卡信息：收到新卡后，请仔细核对卡号、有效期、CVV2码等信息。</w:t>
      </w:r>
    </w:p>
    <w:p>
      <w:pPr>
        <w:numPr>
          <w:ilvl w:val="0"/>
          <w:numId w:val="2"/>
        </w:numPr>
      </w:pPr>
      <w:r>
        <w:rPr/>
        <w:t xml:space="preserve">激活新卡：</w:t>
      </w:r>
    </w:p>
    <w:p>
      <w:pPr/>
      <w:r>
        <w:rPr/>
        <w:t xml:space="preserve">（1）短信激活：部分银行支持短信激活，您只需按照短信提示操作即可。</w:t>
      </w:r>
    </w:p>
    <w:p>
      <w:pPr/>
      <w:r>
        <w:rPr/>
        <w:t xml:space="preserve">（2）网上银行激活：登录网上银行，按照提示完成新卡激活。</w:t>
      </w:r>
    </w:p>
    <w:p>
      <w:pPr/>
      <w:r>
        <w:rPr/>
        <w:t xml:space="preserve">（3）银行网点激活：携带新卡和有效身份证件前往银行网点，由工作人员为您激活。</w:t>
      </w:r>
    </w:p>
    <w:p>
      <w:pPr>
        <w:numPr>
          <w:ilvl w:val="0"/>
          <w:numId w:val="3"/>
        </w:numPr>
      </w:pPr>
      <w:r>
        <w:rPr/>
        <w:t xml:space="preserve">设置密码：</w:t>
      </w:r>
    </w:p>
    <w:p>
      <w:pPr/>
      <w:r>
        <w:rPr/>
        <w:t xml:space="preserve">（1）短信激活：部分银行支持短信激活时设置密码，按照短信提示操作即可。</w:t>
      </w:r>
    </w:p>
    <w:p>
      <w:pPr/>
      <w:r>
        <w:rPr/>
        <w:t xml:space="preserve">（2）网上银行激活：登录网上银行，按照提示设置交易密码和查询密码。</w:t>
      </w:r>
    </w:p>
    <w:p>
      <w:pPr/>
      <w:r>
        <w:rPr/>
        <w:t xml:space="preserve">（3）银行网点激活：前往银行网点激活时，由工作人员协助您设置密码。</w:t>
      </w:r>
    </w:p>
    <w:p>
      <w:pPr>
        <w:numPr>
          <w:ilvl w:val="0"/>
          <w:numId w:val="4"/>
        </w:numPr>
      </w:pPr>
      <w:r>
        <w:rPr/>
        <w:t xml:space="preserve">绑定ETC设备：</w:t>
      </w:r>
    </w:p>
    <w:p>
      <w:pPr/>
      <w:r>
        <w:rPr/>
        <w:t xml:space="preserve">（1）电话绑定：拨打银行客服热线，按照提示进行ETC设备绑定。</w:t>
      </w:r>
    </w:p>
    <w:p>
      <w:pPr/>
      <w:r>
        <w:rPr/>
        <w:t xml:space="preserve">（2）网上银行绑定：登录网上银行，按照提示进行ETC设备绑定。</w:t>
      </w:r>
    </w:p>
    <w:p>
      <w:pPr/>
      <w:r>
        <w:rPr/>
        <w:t xml:space="preserve">（3）银行网点绑定：前往银行网点，由工作人员协助您进行ETC设备绑定。</w:t>
      </w:r>
    </w:p>
    <w:p>
      <w:pPr>
        <w:numPr>
          <w:ilvl w:val="0"/>
          <w:numId w:val="5"/>
        </w:numPr>
      </w:pPr>
      <w:r>
        <w:rPr/>
        <w:t xml:space="preserve">检查激活情况：完成以上步骤后，请您检查ETC设备是否能够正常使用。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在收到新卡后，请尽快激活，以免影响您的出行。</w:t>
      </w:r>
    </w:p>
    <w:p>
      <w:pPr>
        <w:numPr>
          <w:ilvl w:val="0"/>
          <w:numId w:val="6"/>
        </w:numPr>
      </w:pPr>
      <w:r>
        <w:rPr/>
        <w:t xml:space="preserve">设置密码时，请确保密码安全，不要与他人分享。</w:t>
      </w:r>
    </w:p>
    <w:p>
      <w:pPr>
        <w:numPr>
          <w:ilvl w:val="0"/>
          <w:numId w:val="6"/>
        </w:numPr>
      </w:pPr>
      <w:r>
        <w:rPr/>
        <w:t xml:space="preserve">在绑定ETC设备时，请确保设备与银行卡信息一致。</w:t>
      </w:r>
    </w:p>
    <w:p>
      <w:pPr>
        <w:numPr>
          <w:ilvl w:val="0"/>
          <w:numId w:val="6"/>
        </w:numPr>
      </w:pPr>
      <w:r>
        <w:rPr/>
        <w:t xml:space="preserve">如遇问题，请及时联系银行客服或前往银行网点咨询。</w:t>
      </w:r>
    </w:p>
    <w:p>
      <w:pPr/>
      <w:r>
        <w:rPr/>
        <w:t xml:space="preserve">通过以上步骤，您即可轻松完成ETC银行卡到期换新卡后的激活。祝您出行愉快！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BE0C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98768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23EA6F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2FEF77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819C8F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F96C3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etc银行卡到期换新卡怎么激活 </dc:title>
  <dc:description>仅供学习交流使用、请勿用途非法用途。违者后果自负！</dc:description>
  <dc:subject>https://www.yyzq.team/post/431025.html</dc:subject>
  <cp:keywords>新卡,激活,银行卡,银行,到期</cp:keywords>
  <cp:category>流量卡在线营业厅</cp:category>
  <cp:lastModifiedBy>一叶知秋</cp:lastModifiedBy>
  <dcterms:created xsi:type="dcterms:W3CDTF">2024-09-20T13:50:34+08:00</dcterms:created>
  <dcterms:modified xsi:type="dcterms:W3CDTF">2024-09-20T13:50:34+08:00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