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小程序制作服务商 </w:t>
      </w:r>
    </w:p>
    <w:p>
      <w:pPr/>
      <w:r>
        <w:rPr/>
        <w:t xml:space="preserve">小程序制作服务商：助力企业数字化转型，开启智能营销新篇章</w:t>
      </w:r>
    </w:p>
    <w:p>
      <w:pPr/>
      <w:r>
        <w:rPr/>
        <w:t xml:space="preserve">随着互联网技术的飞速发展，小程序已成为企业数字化转型的重要工具。本文将为您介绍小程序制作服务商的优势、服务内容以及如何选择合适的服务商，帮助企业轻松拥抱智能营销新时代。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一、小程序制作服务商的优势</w:t>
      </w:r>
    </w:p>
    <w:p>
      <w:pPr>
        <w:numPr>
          <w:ilvl w:val="0"/>
          <w:numId w:val="1"/>
        </w:numPr>
      </w:pPr>
      <w:r>
        <w:rPr/>
        <w:t xml:space="preserve">提升品牌形象：小程序制作服务商能根据企业需求，打造符合品牌形象的小程序界面和功能，提高品牌知名度和美誉度。</w:t>
      </w:r>
    </w:p>
    <w:p>
      <w:pPr>
        <w:numPr>
          <w:ilvl w:val="0"/>
          <w:numId w:val="1"/>
        </w:numPr>
      </w:pPr>
      <w:r>
        <w:rPr/>
        <w:t xml:space="preserve">降低开发成本：相比于传统APP开发，小程序开发周期短、成本较低，有助于企业快速进入市场。</w:t>
      </w:r>
    </w:p>
    <w:p>
      <w:pPr>
        <w:numPr>
          <w:ilvl w:val="0"/>
          <w:numId w:val="1"/>
        </w:numPr>
      </w:pPr>
      <w:r>
        <w:rPr/>
        <w:t xml:space="preserve">优化用户体验：小程序制作服务商注重用户体验，通过简洁、美观的界面设计，提高用户粘性。</w:t>
      </w:r>
    </w:p>
    <w:p>
      <w:pPr>
        <w:numPr>
          <w:ilvl w:val="0"/>
          <w:numId w:val="1"/>
        </w:numPr>
      </w:pPr>
      <w:r>
        <w:rPr/>
        <w:t xml:space="preserve">实现场景化营销：小程序制作服务商可以根据企业需求，实现线上线下融合的场景化营销，助力企业拓展市场份额。</w:t>
      </w:r>
    </w:p>
    <w:p>
      <w:pPr>
        <w:numPr>
          <w:ilvl w:val="0"/>
          <w:numId w:val="1"/>
        </w:numPr>
      </w:pPr>
      <w:r>
        <w:rPr/>
        <w:t xml:space="preserve">提供一站式服务：从需求分析、设计、开发、测试到上线运营，小程序制作服务商提供全程一站式服务，让企业省心省力。</w:t>
      </w:r>
    </w:p>
    <w:p>
      <w:pPr/>
      <w:r>
        <w:rPr/>
        <w:t xml:space="preserve">二、小程序制作服务商的服务内容</w:t>
      </w:r>
    </w:p>
    <w:p>
      <w:pPr>
        <w:numPr>
          <w:ilvl w:val="0"/>
          <w:numId w:val="2"/>
        </w:numPr>
      </w:pPr>
      <w:r>
        <w:rPr/>
        <w:t xml:space="preserve">需求分析：了解企业业务需求，制定合理的小程序开发方案。</w:t>
      </w:r>
    </w:p>
    <w:p>
      <w:pPr>
        <w:numPr>
          <w:ilvl w:val="0"/>
          <w:numId w:val="2"/>
        </w:numPr>
      </w:pPr>
      <w:r>
        <w:rPr/>
        <w:t xml:space="preserve">设计：根据企业品牌形象，设计美观、易用的小程序界面。</w:t>
      </w:r>
    </w:p>
    <w:p>
      <w:pPr>
        <w:numPr>
          <w:ilvl w:val="0"/>
          <w:numId w:val="2"/>
        </w:numPr>
      </w:pPr>
      <w:r>
        <w:rPr/>
        <w:t xml:space="preserve">开发：利用专业技术，实现小程序功能，确保功能完善、稳定。</w:t>
      </w:r>
    </w:p>
    <w:p>
      <w:pPr>
        <w:numPr>
          <w:ilvl w:val="0"/>
          <w:numId w:val="2"/>
        </w:numPr>
      </w:pPr>
      <w:r>
        <w:rPr/>
        <w:t xml:space="preserve">测试：对小程序进行全面测试，确保无bug、性能优良。</w:t>
      </w:r>
    </w:p>
    <w:p>
      <w:pPr>
        <w:numPr>
          <w:ilvl w:val="0"/>
          <w:numId w:val="2"/>
        </w:numPr>
      </w:pPr>
      <w:r>
        <w:rPr/>
        <w:t xml:space="preserve">上线运营：协助企业进行小程序上线运营，提供推广策略和建议。</w:t>
      </w:r>
    </w:p>
    <w:p>
      <w:pPr>
        <w:numPr>
          <w:ilvl w:val="0"/>
          <w:numId w:val="2"/>
        </w:numPr>
      </w:pPr>
      <w:r>
        <w:rPr/>
        <w:t xml:space="preserve">后期维护：定期对小程序进行维护和优化，确保持续稳定运行。</w:t>
      </w:r>
    </w:p>
    <w:p>
      <w:pPr/>
      <w:r>
        <w:rPr/>
        <w:t xml:space="preserve">三、如何选择合适的小程序制作服务商</w:t>
      </w:r>
    </w:p>
    <w:p>
      <w:pPr>
        <w:numPr>
          <w:ilvl w:val="0"/>
          <w:numId w:val="3"/>
        </w:numPr>
      </w:pPr>
      <w:r>
        <w:rPr/>
        <w:t xml:space="preserve">丰富经验：选择具有丰富行业经验的小程序制作服务商，了解不同行业的特点和需求。</w:t>
      </w:r>
    </w:p>
    <w:p>
      <w:pPr>
        <w:numPr>
          <w:ilvl w:val="0"/>
          <w:numId w:val="3"/>
        </w:numPr>
      </w:pPr>
      <w:r>
        <w:rPr/>
        <w:t xml:space="preserve">技术实力：考察服务商的技术团队，了解其技术水平、开发经验等。</w:t>
      </w:r>
    </w:p>
    <w:p>
      <w:pPr>
        <w:numPr>
          <w:ilvl w:val="0"/>
          <w:numId w:val="3"/>
        </w:numPr>
      </w:pPr>
      <w:r>
        <w:rPr/>
        <w:t xml:space="preserve">成功案例：查看服务商的成功案例，了解其项目实施能力。</w:t>
      </w:r>
    </w:p>
    <w:p>
      <w:pPr>
        <w:numPr>
          <w:ilvl w:val="0"/>
          <w:numId w:val="3"/>
        </w:numPr>
      </w:pPr>
      <w:r>
        <w:rPr/>
        <w:t xml:space="preserve">服务态度：选择服务态度良好的服务商，确保项目顺利进行。</w:t>
      </w:r>
    </w:p>
    <w:p>
      <w:pPr>
        <w:numPr>
          <w:ilvl w:val="0"/>
          <w:numId w:val="3"/>
        </w:numPr>
      </w:pPr>
      <w:r>
        <w:rPr/>
        <w:t xml:space="preserve">价格合理：在保证服务质量的前提下，选择价格合理的服务商。</w:t>
      </w:r>
    </w:p>
    <w:p>
      <w:pPr/>
      <w:r>
        <w:rPr/>
        <w:t xml:space="preserve">小程序制作服务商为企业数字化转型提供了有力支持，助力企业实现智能营销。选择合适的小程序制作服务商，让企业在激烈的市场竞争中脱颖而出。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https://www.yyzq.team/post/392332.html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1BBBB9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BE8E33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D68396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23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小程序制作服务商 </dc:title>
  <dc:description>仅供学习交流使用、请勿用途非法用途。违者后果自负！</dc:description>
  <dc:subject>https://www.yyzq.team/post/392332.html</dc:subject>
  <cp:keywords>服务商,程序,制作,企业,需求</cp:keywords>
  <cp:category>JavaScript</cp:category>
  <cp:lastModifiedBy>一叶知秋</cp:lastModifiedBy>
  <dcterms:created xsi:type="dcterms:W3CDTF">2024-09-20T16:40:52+08:00</dcterms:created>
  <dcterms:modified xsi:type="dcterms:W3CDTF">2024-09-20T16:40:52+08:00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