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北京市云间涛水商贸有限公司</w:t>
      </w:r>
    </w:p>
    <w:p>
      <w:pPr/>
      <w:r>
        <w:rPr/>
        <w:t xml:space="preserve">北京云间涛水耐磨板有限公司常年*销售进口防彈板、防彈钢板FD1/FD2/FD3系列、400耐磨板/450耐磨板/500耐磨板/550耐磨板/HARDOX600耐磨板 WELDOX耐磨钢板、高强钢板，国产舞钢产WNM360耐磨板/WNM400耐磨板/WNM450耐磨板/WNM500耐磨板系列，新钢产 NM360耐磨板/NM400耐磨板/NM500耐磨钢板，宝钢Mn13耐磨，太钢Mn13耐磨板、12Cr1MoV合金板，15CrMo合金板，65Mn弹簧板，60Si2Mn弹簧板，太钢10井冷板，20井冷板，45井冷板，08AL冷板，兴澄特钢25Mn合金板，40Mn2合金板，40Mn2V合金板，50Mn2V合金板*产品30CrMnSi无缝管、30CrMnSi钢板、合金结构钢20~30CrMnSi、14MnMoNbB无磁钢20Mn23AlV、40Mn18Cr3、40Mn18Cr4V、45Mn17Al3、50Mn18Cr4V 、50Mn18Cr4、50Mn18Cr4V、50Mn18Cr5、Mn18Cr2压缩机叶片钢15MnNiCrMoV 等是国内*的耐磨钢板*销售/推广供应商，常年备有耐磨钢板*4000吨以上，公司以*产品的质量销售给广大的客户，满足客户的生产需要，特殊尺寸可定做。 宽 1500-3000（mm）长 6000-130000 （mm） 厚 4MM-100MM 。在定轧销售碳素结构钢板、低合金高强度钢板、压力容器用钢板、锅炉用钢板、合金结构钢板、模具用钢板、北京防彈板、北京防彈钢板、无磁钢、北京无磁钢、造船及海上平台用钢板、高强度高韧性钢板等品种系列的钢板及其它钢板切割件具有交货快、信誉好的特点。能为您定轧产厚度10-650mm、宽度1500-4020mm、长度3000-18800mm规格。</w:t>
      </w:r>
    </w:p>
    <w:p>
      <w:pPr/>
      <w:r>
        <w:rPr/>
        <w:t xml:space="preserve">主营产品：结构用钢</w:t>
      </w:r>
    </w:p>
    <w:p>
      <w:pPr/>
      <w:r>
        <w:rPr/>
        <w:t xml:space="preserve">主要产品：结构用钢</w:t>
      </w:r>
    </w:p>
    <w:p>
      <w:pPr/>
      <w:r>
        <w:rPr/>
        <w:t xml:space="preserve">注册时间：2011-01-12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北京 朝阳区</w:t>
      </w:r>
    </w:p>
    <w:p>
      <w:pPr/>
      <w:r>
        <w:rPr/>
        <w:t xml:space="preserve">企业地址：双桥中路10号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法人代表：冯兵青</w:t>
      </w:r>
    </w:p>
    <w:p>
      <w:pPr/>
      <w:r>
        <w:rPr/>
        <w:t xml:space="preserve">手机号：18911993444</w:t>
      </w:r>
    </w:p>
    <w:p>
      <w:pPr/>
      <w:r>
        <w:rPr/>
        <w:t xml:space="preserve">联系人：冯经理</w:t>
      </w:r>
    </w:p>
    <w:p>
      <w:pPr/>
      <w:r>
        <w:rPr/>
        <w:t xml:space="preserve">邮箱：18911993444@189.cn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https://www.yyzq.team/post/172639.html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6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北京市云间涛水商贸有限公司</dc:title>
  <dc:description>仅供学习交流使用、请勿用途非法用途。违者后果自负！</dc:description>
  <dc:subject>https://www.yyzq.team/post/172639.html</dc:subject>
  <cp:keywords>企业名录,结构用钢,贸易型公司</cp:keywords>
  <cp:category>企业名录</cp:category>
  <cp:lastModifiedBy>一叶知秋</cp:lastModifiedBy>
  <dcterms:created xsi:type="dcterms:W3CDTF">2024-09-21T08:26:13+08:00</dcterms:created>
  <dcterms:modified xsi:type="dcterms:W3CDTF">2024-09-21T08:26:13+08:00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