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靖江艾佳机械设备制造有限公司</w:t>
      </w:r>
    </w:p>
    <w:p>
      <w:pPr/>
      <w:r>
        <w:rPr/>
        <w:t xml:space="preserve">靖江艾佳机械设备制造有限公司*从事流体设备（高剪切乳化设备、篮式研磨、立砂、卧砂、各种分散搅拌设备和涂料设备、非标设备）的设计、制造。供应：实验室设备,实验室篮式研磨机,实验室分散搅拌机,实验室高剪切乳化研磨机,气动升降篮式研磨机,液压升降篮式研磨机,釜用篮式研磨机,气动升降型高速分散机,液压升降型高速分散机,釜用型分散机,搅拌机,高粘度搅拌机,低速搅拌机[低中高粘度搅拌设备非标定做,其它非标搅拌机,行星搅拌机,干粉搅拌机,乳化机系列,釜与灌系列,灌装机系列,三辊机系列,成套设备.◆联系人：张俊(先生)   ◆电话：   ◆手机：◆E-mail：                      ◆传真： ◆详细地址：江苏省靖江市工业园区               ◆QQ：905947552</w:t>
      </w:r>
    </w:p>
    <w:p>
      <w:pPr/>
      <w:r>
        <w:rPr/>
        <w:t xml:space="preserve">主营产品：流体设备搅拌设备</w:t>
      </w:r>
    </w:p>
    <w:p>
      <w:pPr/>
      <w:r>
        <w:rPr/>
        <w:t xml:space="preserve">主要产品：搅拌设备和涂料设备</w:t>
      </w:r>
    </w:p>
    <w:p>
      <w:pPr/>
      <w:r>
        <w:rPr/>
        <w:t xml:space="preserve">注册时间：2008-05-28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企业地址：江苏省靖江市工业园区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品牌名称：流体设备的设计、制造</w:t>
      </w:r>
    </w:p>
    <w:p>
      <w:pPr/>
      <w:r>
        <w:rPr/>
        <w:t xml:space="preserve">企业人数：20</w:t>
      </w:r>
    </w:p>
    <w:p>
      <w:pPr/>
      <w:r>
        <w:rPr/>
        <w:t xml:space="preserve">注册资本：300</w:t>
      </w:r>
    </w:p>
    <w:p>
      <w:pPr/>
      <w:r>
        <w:rPr/>
        <w:t xml:space="preserve">营业额：200</w:t>
      </w:r>
    </w:p>
    <w:p>
      <w:pPr/>
      <w:r>
        <w:rPr/>
        <w:t xml:space="preserve">法人代表：张俊</w:t>
      </w:r>
    </w:p>
    <w:p>
      <w:pPr/>
      <w:r>
        <w:rPr/>
        <w:t xml:space="preserve">手机号：15852961779</w:t>
      </w:r>
    </w:p>
    <w:p>
      <w:pPr/>
      <w:r>
        <w:rPr/>
        <w:t xml:space="preserve">联系人：王婷</w:t>
      </w:r>
    </w:p>
    <w:p>
      <w:pPr/>
      <w:r>
        <w:rPr/>
        <w:t xml:space="preserve">邮箱：aijiajx@16.com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https://www.yyzq.team/post/53058.html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0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靖江艾佳机械设备制造有限公司</dc:title>
  <dc:description>仅供学习交流使用、请勿用途非法用途。违者后果自负！</dc:description>
  <dc:subject>https://www.yyzq.team/post/53058.html</dc:subject>
  <cp:keywords>企业名录,流体设备搅拌设备,生产型公司</cp:keywords>
  <cp:category>企业名录</cp:category>
  <cp:lastModifiedBy>一叶知秋</cp:lastModifiedBy>
  <dcterms:created xsi:type="dcterms:W3CDTF">2024-09-21T17:45:13+08:00</dcterms:created>
  <dcterms:modified xsi:type="dcterms:W3CDTF">2024-09-21T17:45:13+08:00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