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青岛网络优化 </w:t>
      </w:r>
    </w:p>
    <w:p>
      <w:pPr/>
      <w:r>
        <w:rPr/>
        <w:t xml:space="preserve">青岛网络优化是一个涉及多个方面的过程，旨在提高青岛地区网络的性能、稳定性和安全性。以下是一些建议的网络优化措施：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升级网络设备</w:t>
      </w:r>
      <w:r>
        <w:rPr/>
        <w:t xml:space="preserve">：确保使用最新的网络设备，如路由器、交换机、防火墙等，以提高网络性能和稳定性。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优化网络架构</w:t>
      </w:r>
      <w:r>
        <w:rPr/>
        <w:t xml:space="preserve">：对现有网络架构进行审查和优化，消除瓶颈和冗余，提高网络传输效率。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实施负载均衡</w:t>
      </w:r>
      <w:r>
        <w:rPr/>
        <w:t xml:space="preserve">：通过负载均衡技术，将网络流量分散到多个服务器或设备上，避免单点过载，提高整体网络性能。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加强网络安全</w:t>
      </w:r>
      <w:r>
        <w:rPr/>
        <w:t xml:space="preserve">：部署防火墙、入侵检测系统（IDS）和入侵防御系统（IPS）等安全设备，定期更新安全策略和补丁，以防止网络攻击和数据泄露。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提升带宽容量</w:t>
      </w:r>
      <w:r>
        <w:rPr/>
        <w:t xml:space="preserve">：根据业务需求和网络使用情况，适时增加带宽容量，以满足日益增长的数据传输需求。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优化DNS解析</w:t>
      </w:r>
      <w:r>
        <w:rPr/>
        <w:t xml:space="preserve">：优化DNS解析速度和准确性，减少用户访问延迟，提高用户体验。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监控和分析网络性能</w:t>
      </w:r>
      <w:r>
        <w:rPr/>
        <w:t xml:space="preserve">：使用网络监控工具实时监测网络性能指标，如吞吐量、丢包率、响应时间等，并根据分析结果进行相应的优化调整。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培训和教育员工</w:t>
      </w:r>
      <w:r>
        <w:rPr/>
        <w:t xml:space="preserve">：加强对员工的网络安全意识和技能培训，提高他们识别和应对网络威胁的能力。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建立应急响应机制</w:t>
      </w:r>
      <w:r>
        <w:rPr/>
        <w:t xml:space="preserve">：制定详细的网络安全应急预案，并定期进行演练，以便在发生网络事件时能够迅速响应并恢复正常运行。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持续改进和创新</w:t>
      </w:r>
      <w:r>
        <w:rPr/>
        <w:t xml:space="preserve">：随着技术的不断发展，网络环境也在不断变化。因此，需要持续关注行业动态和技术趋势，不断改进和创新网络优化策略和方法。</w:t>
      </w:r>
    </w:p>
    <w:p>
      <w:pPr/>
      <w:r>
        <w:rPr/>
        <w:t xml:space="preserve">青岛网络优化是一个持续的过程，需要多方面的努力和配合。通过实施上述措施，可以有效地提高青岛地区网络的性能、稳定性和安全性，为用户提供更好的网络体验。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https://www.yyzq.team/post/368643.html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8693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6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青岛网络优化 </dc:title>
  <dc:description>仅供学习交流使用、请勿用途非法用途。违者后果自负！</dc:description>
  <dc:subject>https://www.yyzq.team/post/368643.html</dc:subject>
  <cp:keywords>网络,优化,提高,性能,青岛地区</cp:keywords>
  <cp:category>60秒读懂世界</cp:category>
  <cp:lastModifiedBy>一叶知秋</cp:lastModifiedBy>
  <dcterms:created xsi:type="dcterms:W3CDTF">2024-09-20T20:43:08+08:00</dcterms:created>
  <dcterms:modified xsi:type="dcterms:W3CDTF">2024-09-20T20:43:08+08:00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