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上海注销营业执照流程 </w:t>
      </w:r>
    </w:p>
    <w:p>
      <w:pPr/>
      <w:r>
        <w:rPr/>
        <w:t xml:space="preserve">上海注销营业执照全攻略：流程详解及注意事项</w:t>
      </w:r>
    </w:p>
    <w:p>
      <w:pPr/>
      <w:r>
        <w:rPr/>
        <w:t xml:space="preserve">本文将为您详细解析上海注销营业执照的流程，包括所需材料、办理步骤及注意事项，帮助您顺利完成营业执照注销手续。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一、上海注销营业执照流程概述</w:t>
      </w:r>
    </w:p>
    <w:p>
      <w:pPr>
        <w:numPr>
          <w:ilvl w:val="0"/>
          <w:numId w:val="1"/>
        </w:numPr>
      </w:pPr>
      <w:r>
        <w:rPr/>
        <w:t xml:space="preserve">准备材料：根据企业类型和经营状况，准备相关注销材料。</w:t>
      </w:r>
    </w:p>
    <w:p>
      <w:pPr>
        <w:numPr>
          <w:ilvl w:val="0"/>
          <w:numId w:val="1"/>
        </w:numPr>
      </w:pPr>
      <w:r>
        <w:rPr/>
        <w:t xml:space="preserve">登报公示：在市级报纸或政府指定的网站上刊登注销公告，公示期为45天。</w:t>
      </w:r>
    </w:p>
    <w:p>
      <w:pPr>
        <w:numPr>
          <w:ilvl w:val="0"/>
          <w:numId w:val="1"/>
        </w:numPr>
      </w:pPr>
      <w:r>
        <w:rPr/>
        <w:t xml:space="preserve">税务注销：向税务机关提出税务注销申请，缴纳相关税费。</w:t>
      </w:r>
    </w:p>
    <w:p>
      <w:pPr>
        <w:numPr>
          <w:ilvl w:val="0"/>
          <w:numId w:val="1"/>
        </w:numPr>
      </w:pPr>
      <w:r>
        <w:rPr/>
        <w:t xml:space="preserve">工商注销：向工商行政管理部门提出营业执照注销申请，办理营业执照注销手续。</w:t>
      </w:r>
    </w:p>
    <w:p>
      <w:pPr>
        <w:numPr>
          <w:ilvl w:val="0"/>
          <w:numId w:val="1"/>
        </w:numPr>
      </w:pPr>
      <w:r>
        <w:rPr/>
        <w:t xml:space="preserve">财务清算：对企业的财务进行清算，确保账目清晰，债务清偿。</w:t>
      </w:r>
    </w:p>
    <w:p>
      <w:pPr>
        <w:numPr>
          <w:ilvl w:val="0"/>
          <w:numId w:val="1"/>
        </w:numPr>
      </w:pPr>
      <w:r>
        <w:rPr/>
        <w:t xml:space="preserve">注销其他证照：注销组织机构代码证、社会保险登记证等。</w:t>
      </w:r>
    </w:p>
    <w:p>
      <w:pPr/>
      <w:r>
        <w:rPr/>
        <w:t xml:space="preserve">二、上海注销营业执照所需材料</w:t>
      </w:r>
    </w:p>
    <w:p>
      <w:pPr>
        <w:numPr>
          <w:ilvl w:val="0"/>
          <w:numId w:val="2"/>
        </w:numPr>
      </w:pPr>
      <w:r>
        <w:rPr/>
        <w:t xml:space="preserve">企业法定代表人身份证原件及复印件。</w:t>
      </w:r>
    </w:p>
    <w:p>
      <w:pPr>
        <w:numPr>
          <w:ilvl w:val="0"/>
          <w:numId w:val="2"/>
        </w:numPr>
      </w:pPr>
      <w:r>
        <w:rPr/>
        <w:t xml:space="preserve">营业执照正副本原件及复印件。</w:t>
      </w:r>
    </w:p>
    <w:p>
      <w:pPr>
        <w:numPr>
          <w:ilvl w:val="0"/>
          <w:numId w:val="2"/>
        </w:numPr>
      </w:pPr>
      <w:r>
        <w:rPr/>
        <w:t xml:space="preserve">公司章程修正案（如有变更）。</w:t>
      </w:r>
    </w:p>
    <w:p>
      <w:pPr>
        <w:numPr>
          <w:ilvl w:val="0"/>
          <w:numId w:val="2"/>
        </w:numPr>
      </w:pPr>
      <w:r>
        <w:rPr/>
        <w:t xml:space="preserve">股东决议。</w:t>
      </w:r>
    </w:p>
    <w:p>
      <w:pPr>
        <w:numPr>
          <w:ilvl w:val="0"/>
          <w:numId w:val="2"/>
        </w:numPr>
      </w:pPr>
      <w:r>
        <w:rPr/>
        <w:t xml:space="preserve">最近一年的财务报表。</w:t>
      </w:r>
    </w:p>
    <w:p>
      <w:pPr>
        <w:numPr>
          <w:ilvl w:val="0"/>
          <w:numId w:val="2"/>
        </w:numPr>
      </w:pPr>
      <w:r>
        <w:rPr/>
        <w:t xml:space="preserve">银行对账单。</w:t>
      </w:r>
    </w:p>
    <w:p>
      <w:pPr>
        <w:numPr>
          <w:ilvl w:val="0"/>
          <w:numId w:val="2"/>
        </w:numPr>
      </w:pPr>
      <w:r>
        <w:rPr/>
        <w:t xml:space="preserve">税务登记证原件及复印件。</w:t>
      </w:r>
    </w:p>
    <w:p>
      <w:pPr>
        <w:numPr>
          <w:ilvl w:val="0"/>
          <w:numId w:val="2"/>
        </w:numPr>
      </w:pPr>
      <w:r>
        <w:rPr/>
        <w:t xml:space="preserve">税务注销申请表。</w:t>
      </w:r>
    </w:p>
    <w:p>
      <w:pPr>
        <w:numPr>
          <w:ilvl w:val="0"/>
          <w:numId w:val="2"/>
        </w:numPr>
      </w:pPr>
      <w:r>
        <w:rPr/>
        <w:t xml:space="preserve">财务清算报告。</w:t>
      </w:r>
    </w:p>
    <w:p>
      <w:pPr>
        <w:numPr>
          <w:ilvl w:val="0"/>
          <w:numId w:val="2"/>
        </w:numPr>
      </w:pPr>
      <w:r>
        <w:rPr/>
        <w:t xml:space="preserve">其他相关证明材料。</w:t>
      </w:r>
    </w:p>
    <w:p>
      <w:pPr/>
      <w:r>
        <w:rPr/>
        <w:t xml:space="preserve">三、上海注销营业执照办理步骤</w:t>
      </w:r>
    </w:p>
    <w:p>
      <w:pPr>
        <w:numPr>
          <w:ilvl w:val="0"/>
          <w:numId w:val="3"/>
        </w:numPr>
      </w:pPr>
      <w:r>
        <w:rPr/>
        <w:t xml:space="preserve">准备材料：根据上述所需材料清单，准备相关材料。</w:t>
      </w:r>
    </w:p>
    <w:p>
      <w:pPr>
        <w:numPr>
          <w:ilvl w:val="0"/>
          <w:numId w:val="3"/>
        </w:numPr>
      </w:pPr>
      <w:r>
        <w:rPr/>
        <w:t xml:space="preserve">登报公示：选择市级报纸或政府指定的网站，刊登注销公告，公示期为45天。</w:t>
      </w:r>
    </w:p>
    <w:p>
      <w:pPr>
        <w:numPr>
          <w:ilvl w:val="0"/>
          <w:numId w:val="3"/>
        </w:numPr>
      </w:pPr>
      <w:r>
        <w:rPr/>
        <w:t xml:space="preserve">税务注销：携带相关材料，到税务机关办理税务注销手续。</w:t>
      </w:r>
    </w:p>
    <w:p>
      <w:pPr>
        <w:numPr>
          <w:ilvl w:val="0"/>
          <w:numId w:val="3"/>
        </w:numPr>
      </w:pPr>
      <w:r>
        <w:rPr/>
        <w:t xml:space="preserve">工商注销：携带相关材料，到工商行政管理部门办理营业执照注销手续。</w:t>
      </w:r>
    </w:p>
    <w:p>
      <w:pPr>
        <w:numPr>
          <w:ilvl w:val="0"/>
          <w:numId w:val="3"/>
        </w:numPr>
      </w:pPr>
      <w:r>
        <w:rPr/>
        <w:t xml:space="preserve">财务清算：对企业的财务进行清算，确保账目清晰，债务清偿。</w:t>
      </w:r>
    </w:p>
    <w:p>
      <w:pPr>
        <w:numPr>
          <w:ilvl w:val="0"/>
          <w:numId w:val="3"/>
        </w:numPr>
      </w:pPr>
      <w:r>
        <w:rPr/>
        <w:t xml:space="preserve">注销其他证照：到相关部门办理组织机构代码证、社会保险登记证等证照的注销手续。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注销公告期：公示期为45天，在此期间，如有债权人申报债权，需妥善处理。</w:t>
      </w:r>
    </w:p>
    <w:p>
      <w:pPr>
        <w:numPr>
          <w:ilvl w:val="0"/>
          <w:numId w:val="4"/>
        </w:numPr>
      </w:pPr>
      <w:r>
        <w:rPr/>
        <w:t xml:space="preserve">税务注销：确保企业无欠税、欠费等情况，否则将影响注销进度。</w:t>
      </w:r>
    </w:p>
    <w:p>
      <w:pPr>
        <w:numPr>
          <w:ilvl w:val="0"/>
          <w:numId w:val="4"/>
        </w:numPr>
      </w:pPr>
      <w:r>
        <w:rPr/>
        <w:t xml:space="preserve">财务清算：财务清算需确保账目清晰，债务清偿，避免后续纠纷。</w:t>
      </w:r>
    </w:p>
    <w:p>
      <w:pPr>
        <w:numPr>
          <w:ilvl w:val="0"/>
          <w:numId w:val="4"/>
        </w:numPr>
      </w:pPr>
      <w:r>
        <w:rPr/>
        <w:t xml:space="preserve">材料齐全：办理注销手续时，确保携带齐全的相关材料。</w:t>
      </w:r>
    </w:p>
    <w:p>
      <w:pPr>
        <w:numPr>
          <w:ilvl w:val="0"/>
          <w:numId w:val="4"/>
        </w:numPr>
      </w:pPr>
      <w:r>
        <w:rPr/>
        <w:t xml:space="preserve">办理时限：根据企业类型和经营状况，办理时限可能有所不同，请提前做好准备。</w:t>
      </w:r>
    </w:p>
    <w:p>
      <w:pPr/>
      <w:r>
        <w:rPr/>
        <w:t xml:space="preserve">上海注销营业执照流程较为繁琐，但按照上述步骤和注意事项办理，可确保顺利完成注销手续。在办理过程中，如遇到问题，可咨询专业人士或相关部门，以免影响注销进度。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807C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EF6BA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43CF1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C643E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上海注销营业执照流程 </dc:title>
  <dc:description>仅供学习交流使用、请勿用途非法用途。违者后果自负！</dc:description>
  <dc:subject>https://www.yyzq.team/post/414239.html</dc:subject>
  <cp:keywords>注销,营业执照,材料,办理,清算</cp:keywords>
  <cp:category>注册公司</cp:category>
  <cp:lastModifiedBy>一叶知秋</cp:lastModifiedBy>
  <dcterms:created xsi:type="dcterms:W3CDTF">2024-09-21T12:41:54+08:00</dcterms:created>
  <dcterms:modified xsi:type="dcterms:W3CDTF">2024-09-21T12:41:54+08:00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