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高阳县毛巾一厂</w:t>
      </w:r>
    </w:p>
    <w:p>
      <w:pPr/>
      <w:r>
        <w:rPr/>
        <w:t xml:space="preserve">                                           　河北省高阳县毛巾一厂是河北省较早取得自营进出口权的企业，也是河北省纺织产品出口创汇骨干企业。固定资产650万元，现有职工280人，年销售收入2300万元。　　本厂以强有力的人才和科技优势，积极参与国际、国内市场竞争并在竞争中不断完善和壮大。主要产品为：“春燕”牌全棉毛巾、浴巾、毛巾被、毛巾床单、毛巾系列。产品舒适柔软、色泽鲜艳、多品种多规格图案新颖，深受客户好评。　　本厂始终坚持质量*客户至上的经营方针，上等原料、先进工艺和完善的质量控制体系是本厂产品的质量保证；诚信、务实是企业的经营原则，多年来产品畅销日本、韩国、东南亚、中东、南美、澳洲等三十多个国家和地区。本厂为重合同守信企业，欢迎新老国内外客商前来洽谈!</w:t>
      </w:r>
    </w:p>
    <w:p>
      <w:pPr/>
      <w:r>
        <w:rPr/>
        <w:t xml:space="preserve">主营产品：毛巾;毛巾被;浴巾;茶巾;方巾;</w:t>
      </w:r>
    </w:p>
    <w:p>
      <w:pPr/>
      <w:r>
        <w:rPr/>
        <w:t xml:space="preserve">主要产品：毛巾;毛巾被;浴巾;茶巾;方巾</w:t>
      </w:r>
    </w:p>
    <w:p>
      <w:pPr/>
      <w:r>
        <w:rPr/>
        <w:t xml:space="preserve">注册时间：2010-10-19 03:09:23</w:t>
      </w:r>
    </w:p>
    <w:p>
      <w:pPr/>
      <w:r>
        <w:rPr/>
        <w:t xml:space="preserve">经营模式：生产加工、 经销批发</w:t>
      </w:r>
    </w:p>
    <w:p>
      <w:pPr/>
      <w:r>
        <w:rPr/>
        <w:t xml:space="preserve">注册地址：中国 河北 高阳</w:t>
      </w:r>
    </w:p>
    <w:p>
      <w:pPr/>
      <w:r>
        <w:rPr/>
        <w:t xml:space="preserve">企业地址：中国 河北 高阳县 工农路80号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注册资本：0</w:t>
      </w:r>
    </w:p>
    <w:p>
      <w:pPr/>
      <w:r>
        <w:rPr/>
        <w:t xml:space="preserve">营业额：1</w:t>
      </w:r>
    </w:p>
    <w:p>
      <w:pPr/>
      <w:r>
        <w:rPr/>
        <w:t xml:space="preserve">法人代表：王大龙</w:t>
      </w:r>
    </w:p>
    <w:p>
      <w:pPr/>
      <w:r>
        <w:rPr/>
        <w:t xml:space="preserve">手机号：</w:t>
      </w:r>
    </w:p>
    <w:p>
      <w:pPr/>
      <w:r>
        <w:rPr/>
        <w:t xml:space="preserve">联系人：王大龙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https://www.yyzq.team/post/19620.html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62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高阳县毛巾一厂</dc:title>
  <dc:description>仅供学习交流使用、请勿用途非法用途。违者后果自负！</dc:description>
  <dc:subject>https://www.yyzq.team/post/19620.html</dc:subject>
  <cp:keywords>企业名录,毛巾,毛巾被,浴巾,茶巾,方巾,生产加工,经销批发公司</cp:keywords>
  <cp:category>企业名录</cp:category>
  <cp:lastModifiedBy>一叶知秋</cp:lastModifiedBy>
  <dcterms:created xsi:type="dcterms:W3CDTF">2024-09-21T13:34:52+08:00</dcterms:created>
  <dcterms:modified xsi:type="dcterms:W3CDTF">2024-09-21T13:34:52+08:00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