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泰安金星铁艺铸造厂(金星铸造有限公司)</w:t>
      </w:r>
    </w:p>
    <w:p>
      <w:pPr/>
      <w:r>
        <w:rPr/>
        <w:t xml:space="preserve">泰安市岱岳区大汶口镇金星铁艺铸造厂位于泰山南麓著名的大汶口镇，厂区紧邻104国道，大汶口文化遗址处，汶河北岸，地理条件优越，人文资源极为深厚。     本厂生产的围栏，球墨井盖畅销全国各地，现已生产豪华透景围墙，铁艺大门，球墨铸铁井盖，雨水篦子，铁艺花等系列，上百个花色品种。    我厂设备先进，技术力量雄厚，能承揽大型铸造业务，还可根据用户要求加工定做。全面奉行“为社会服务，用户至上”的宗旨，将金星铁艺不断发展壮大！      主产：铸铁围墙，球墨铸铁井盖，雨水篦子，铁艺大门 。质量过硬是我们的宗旨，服务到底是我们的原则。提供*的产品是我们的义务.     我厂是直接厂家生产，省去供货商中间的所有环节，把利润直接给广大客户！</w:t>
      </w:r>
    </w:p>
    <w:p>
      <w:pPr/>
      <w:r>
        <w:rPr/>
        <w:t xml:space="preserve">主营产品：泰安井盖,泰安铁艺,泰安铁艺大门,泰安球磨铸铁井盖,泰安铸铁栏杆价格</w:t>
      </w:r>
    </w:p>
    <w:p>
      <w:pPr/>
      <w:r>
        <w:rPr/>
        <w:t xml:space="preserve">主要产品：泰安井盖</w:t>
      </w:r>
    </w:p>
    <w:p>
      <w:pPr/>
      <w:r>
        <w:rPr/>
        <w:t xml:space="preserve">注册时间：2000-03-31 00:00:00</w:t>
      </w:r>
    </w:p>
    <w:p>
      <w:pPr/>
      <w:r>
        <w:rPr/>
        <w:t xml:space="preserve">经营模式：生产型</w:t>
      </w:r>
    </w:p>
    <w:p>
      <w:pPr/>
      <w:r>
        <w:rPr/>
        <w:t xml:space="preserve">注册地址：中国 山东 泰安市</w:t>
      </w:r>
    </w:p>
    <w:p>
      <w:pPr/>
      <w:r>
        <w:rPr/>
        <w:t xml:space="preserve">企业地址：山东省泰安市大汶口镇金星铁艺铸造厂</w:t>
      </w:r>
    </w:p>
    <w:p>
      <w:pPr/>
      <w:r>
        <w:rPr/>
        <w:t xml:space="preserve">企业类型：个体经营</w:t>
      </w:r>
    </w:p>
    <w:p>
      <w:pPr/>
      <w:r>
        <w:rPr/>
        <w:t xml:space="preserve">品牌名称：金星</w:t>
      </w:r>
    </w:p>
    <w:p>
      <w:pPr/>
      <w:r>
        <w:rPr/>
        <w:t xml:space="preserve">企业人数：100</w:t>
      </w:r>
    </w:p>
    <w:p>
      <w:pPr/>
      <w:r>
        <w:rPr/>
        <w:t xml:space="preserve">注册资本：200</w:t>
      </w:r>
    </w:p>
    <w:p>
      <w:pPr/>
      <w:r>
        <w:rPr/>
        <w:t xml:space="preserve">营业额：200</w:t>
      </w:r>
    </w:p>
    <w:p>
      <w:pPr/>
      <w:r>
        <w:rPr/>
        <w:t xml:space="preserve">法人代表：王克成</w:t>
      </w:r>
    </w:p>
    <w:p>
      <w:pPr/>
      <w:r>
        <w:rPr/>
        <w:t xml:space="preserve">手机号：18263854111</w:t>
      </w:r>
    </w:p>
    <w:p>
      <w:pPr/>
      <w:r>
        <w:rPr/>
        <w:t xml:space="preserve">联系人：王克成</w:t>
      </w:r>
    </w:p>
    <w:p>
      <w:pPr/>
      <w:r>
        <w:rPr/>
        <w:t xml:space="preserve">邮箱：tajxty123@sina.com</w:t>
      </w:r>
    </w:p>
    <w:p>
      <w:pPr/>
      <w:r>
        <w:rPr/>
        <w:t xml:space="preserve">文章地址：</w:t>
      </w:r>
      <w:hyperlink r:id="rId7" w:history="1">
        <w:r>
          <w:rPr/>
          <w:t xml:space="preserve">https://www.yyzq.team/post/180347.html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03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泰安金星铁艺铸造厂(金星铸造有限公司)</dc:title>
  <dc:description>仅供学习交流使用、请勿用途非法用途。违者后果自负！</dc:description>
  <dc:subject>https://www.yyzq.team/post/180347.html</dc:subject>
  <cp:keywords>企业名录,泰安井盖,泰安铁艺,泰安铁艺大门,泰安球磨铸铁井盖,泰安铸铁栏杆价格,生产型公司</cp:keywords>
  <cp:category>企业名录</cp:category>
  <cp:lastModifiedBy>一叶知秋</cp:lastModifiedBy>
  <dcterms:created xsi:type="dcterms:W3CDTF">2024-09-21T03:22:14+08:00</dcterms:created>
  <dcterms:modified xsi:type="dcterms:W3CDTF">2024-09-21T03:22:14+08:00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