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厦门顺裕辉物资回收有限公司</w:t>
      </w:r>
    </w:p>
    <w:p>
      <w:pPr/>
      <w:r>
        <w:rPr/>
        <w:t xml:space="preserve">厦门顺裕辉物资回收有限公司注册地址位于厦门市同安区新民镇乌涂村城仔内里213-101号之四，注册机关为厦门市同安区市场监督管理局，法人代表为曾武森，经营范围包括再生物资回收与批发（不含危险废弃物和废旧电子电器）；水污染治理；固体废物治理（不含须经许可审批的项目）；其他未列明污染治理；室内环境治理；五金产品批发</w:t>
      </w:r>
    </w:p>
    <w:p>
      <w:pPr/>
      <w:r>
        <w:rPr/>
        <w:t xml:space="preserve">主营产品：废铁回收、二手设备回收，制冷设备回收</w:t>
      </w:r>
    </w:p>
    <w:p>
      <w:pPr/>
      <w:r>
        <w:rPr/>
        <w:t xml:space="preserve">主要产品：废铁回收、二手设备回收，制冷设备回收</w:t>
      </w:r>
    </w:p>
    <w:p>
      <w:pPr/>
      <w:r>
        <w:rPr/>
        <w:t xml:space="preserve">注册时间：2010-10-19 00:00:00</w:t>
      </w:r>
    </w:p>
    <w:p>
      <w:pPr/>
      <w:r>
        <w:rPr/>
        <w:t xml:space="preserve">经营模式：</w:t>
      </w:r>
    </w:p>
    <w:p>
      <w:pPr/>
      <w:r>
        <w:rPr/>
        <w:t xml:space="preserve">注册地址：福建厦门市湖里区</w:t>
      </w:r>
    </w:p>
    <w:p>
      <w:pPr/>
      <w:r>
        <w:rPr/>
        <w:t xml:space="preserve">企业地址：门市同安区新民镇乌涂村城仔内里213-101号之四</w:t>
      </w:r>
    </w:p>
    <w:p>
      <w:pPr/>
      <w:r>
        <w:rPr/>
        <w:t xml:space="preserve">企业类型：私营企业</w:t>
      </w:r>
    </w:p>
    <w:p>
      <w:pPr/>
      <w:r>
        <w:rPr/>
        <w:t xml:space="preserve">品牌名称：</w:t>
      </w:r>
    </w:p>
    <w:p>
      <w:pPr/>
      <w:r>
        <w:rPr/>
        <w:t xml:space="preserve">企业人数：0</w:t>
      </w:r>
    </w:p>
    <w:p>
      <w:pPr/>
      <w:r>
        <w:rPr/>
        <w:t xml:space="preserve">注册资本：0</w:t>
      </w:r>
    </w:p>
    <w:p>
      <w:pPr/>
      <w:r>
        <w:rPr/>
        <w:t xml:space="preserve">营业额：0</w:t>
      </w:r>
    </w:p>
    <w:p>
      <w:pPr/>
      <w:r>
        <w:rPr/>
        <w:t xml:space="preserve">法人代表：</w:t>
      </w:r>
    </w:p>
    <w:p>
      <w:pPr/>
      <w:r>
        <w:rPr/>
        <w:t xml:space="preserve">手机号：13600913727</w:t>
      </w:r>
    </w:p>
    <w:p>
      <w:pPr/>
      <w:r>
        <w:rPr/>
        <w:t xml:space="preserve">联系人：甘经理</w:t>
      </w:r>
    </w:p>
    <w:p>
      <w:pPr/>
      <w:r>
        <w:rPr/>
        <w:t xml:space="preserve">邮箱：13600913727@139.com</w:t>
      </w:r>
    </w:p>
    <w:p>
      <w:pPr/>
      <w:r>
        <w:rPr/>
        <w:t xml:space="preserve">文章地址：</w:t>
      </w:r>
      <w:hyperlink r:id="rId7" w:history="1">
        <w:r>
          <w:rPr/>
          <w:t xml:space="preserve">https://www.yyzq.team/post/62266.html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6226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厦门顺裕辉物资回收有限公司</dc:title>
  <dc:description>仅供学习交流使用、请勿用途非法用途。违者后果自负！</dc:description>
  <dc:subject>https://www.yyzq.team/post/62266.html</dc:subject>
  <cp:keywords>企业名录,废铁回收,二手设备回收,制冷设备回收,公司</cp:keywords>
  <cp:category>企业名录</cp:category>
  <cp:lastModifiedBy>一叶知秋</cp:lastModifiedBy>
  <dcterms:created xsi:type="dcterms:W3CDTF">2024-09-21T14:25:54+08:00</dcterms:created>
  <dcterms:modified xsi:type="dcterms:W3CDTF">2024-09-21T14:25:54+08:00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