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浙江沪天胶带有限公司(杭州胶带厂)</w:t>
      </w:r>
    </w:p>
    <w:p>
      <w:pPr/>
      <w:r>
        <w:rPr/>
        <w:t xml:space="preserve">浙江沪天胶带有限公司，创建于1986年，位于浙江省天台县高新技术开发区， 占地面积70000平方米，现有员工300多名。 我们拥有德国，台湾先进的生产制造和检测设备，*生产两大类产品:“沪天”牌普通V 带、汽车V带、切割带、同步带、输送带系列产品，丰收牌PVC涂塑水带,PVC一次成型高压水带，消防水带等系列产品。产品远销世界30多个国家和地区。 公司先后通过了ISO9001质量管理体系认证,TS16949汽车产品质量管理体系认证.ISO14001环境管理体系认证以及GB/T28001职业健康安全管理体系认证，拥有浙江省著名商标、浙江*产品、浙江省知名商号、浙江省工商系统AAA级“守合同、重信用”单位、浙江省省级企业技术中心等荣誉称号，为国家级高新技术企业、中国V带十强企业。 公司始终坚持诚信经营的管理原则,愿携四海宾朋共同创造美好未来!</w:t>
      </w:r>
    </w:p>
    <w:p>
      <w:pPr/>
      <w:r>
        <w:rPr/>
        <w:t xml:space="preserve">主营产品：橡胶塑料-其他塑料制品</w:t>
      </w:r>
    </w:p>
    <w:p>
      <w:pPr/>
      <w:r>
        <w:rPr/>
        <w:t xml:space="preserve">主要产品：同步带 三角带 园林水带</w:t>
      </w:r>
    </w:p>
    <w:p>
      <w:pPr/>
      <w:r>
        <w:rPr/>
        <w:t xml:space="preserve">注册时间：1995-03-06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企业地址：浙江省天台县莪园工业区工南东路2号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企业人数：300</w:t>
      </w:r>
    </w:p>
    <w:p>
      <w:pPr/>
      <w:r>
        <w:rPr/>
        <w:t xml:space="preserve">注册资本：2000</w:t>
      </w:r>
    </w:p>
    <w:p>
      <w:pPr/>
      <w:r>
        <w:rPr/>
        <w:t xml:space="preserve">营业额：8000</w:t>
      </w:r>
    </w:p>
    <w:p>
      <w:pPr/>
      <w:r>
        <w:rPr/>
        <w:t xml:space="preserve">法人代表：王才理</w:t>
      </w:r>
    </w:p>
    <w:p>
      <w:pPr/>
      <w:r>
        <w:rPr/>
        <w:t xml:space="preserve">手机号：13968476764</w:t>
      </w:r>
    </w:p>
    <w:p>
      <w:pPr/>
      <w:r>
        <w:rPr/>
        <w:t xml:space="preserve">联系人：庄金飞</w:t>
      </w:r>
    </w:p>
    <w:p>
      <w:pPr/>
      <w:r>
        <w:rPr/>
        <w:t xml:space="preserve">邮箱：vgl605323@126.com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浙江沪天胶带有限公司(杭州胶带厂)</dc:title>
  <dc:description>仅供学习交流使用、请勿用途非法用途。违者后果自负！</dc:description>
  <dc:subject>https://www.yyzq.team/post/223912.html</dc:subject>
  <cp:keywords>企业名录,橡胶塑料-其他塑料制品,生产型公司</cp:keywords>
  <cp:category>企业名录</cp:category>
  <cp:lastModifiedBy>一叶知秋</cp:lastModifiedBy>
  <dcterms:created xsi:type="dcterms:W3CDTF">2024-09-21T14:35:59+08:00</dcterms:created>
  <dcterms:modified xsi:type="dcterms:W3CDTF">2024-09-21T14:35:59+08:00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