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广州科镁电子有限公司业务部(广州镁业金属科技有限公司)</w:t>
      </w:r>
    </w:p>
    <w:p>
      <w:pPr/>
      <w:r>
        <w:rPr/>
        <w:t xml:space="preserve">COME-800CRM客户管理系统采用新的CTI技术，充分利用电脑与电脑的优势，通过电话线、数据线与电脑有机的连接，让它们不再单独工作，形成一套智能管理系统，集来电弹屏、通话录音及存储、客户管理、通话详单记录、定向短信群发、定时任务提醒、自动答录、电话归属地查询等多项功能，目前已经广泛应用于政府机关、商业贸易、电子商务、物流货运、医药保健、广告传媒、房地产中介、娱乐健身、旅游快递、餐饮酒店、客户服务中心等众多行业  广州科镁电子有限公司业务部是一家，注册资本为1万，法人代表***，所在地区位于广东广州市,我们以诚信、实力和质量获得业界的高度认可，坚持以客户为核心，“质量到位、服务*”的经营理念为广大客户提供*的服务。欢迎各界朋友莅临广州科镁电子有限公司业务部参观、指导和业务洽谈。您如果对我们感兴趣的话，可以直接联系我们或者留下联系方式。联系人马壮龙，电话：-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03:41:59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联系人：马壮龙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广州科镁电子有限公司业务部(广州镁业金属科技有限公司)</dc:title>
  <dc:description>仅供学习交流使用、请勿用途非法用途。违者后果自负！</dc:description>
  <dc:subject>https://www.yyzq.team/post/204237.html</dc:subject>
  <cp:keywords>企业名录,生产型公司</cp:keywords>
  <cp:category>企业名录</cp:category>
  <cp:lastModifiedBy>一叶知秋</cp:lastModifiedBy>
  <dcterms:created xsi:type="dcterms:W3CDTF">2024-09-21T04:30:48+08:00</dcterms:created>
  <dcterms:modified xsi:type="dcterms:W3CDTF">2024-09-21T04:30:48+08:00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