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上海工商局注册公司官网 </w:t>
      </w:r>
    </w:p>
    <w:p>
      <w:pPr/>
      <w:r>
        <w:rPr/>
        <w:t xml:space="preserve">上海工商局注册公司官网：一站式服务，助力创业梦想起航</w:t>
      </w:r>
    </w:p>
    <w:p>
      <w:pPr/>
      <w:r>
        <w:rPr/>
        <w:t xml:space="preserve">本文为您详细介绍上海工商局注册公司官网的相关信息，包括官网功能、注册流程、所需材料等，帮助创业者轻松办理公司注册，开启创业之路。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一、上海工商局注册公司官网概述</w:t>
      </w:r>
    </w:p>
    <w:p>
      <w:pPr/>
      <w:r>
        <w:rPr/>
        <w:t xml:space="preserve">上海工商局注册公司官网是上海工商行政管理局官方设立的平台，旨在为创业者提供便捷、高效的公司注册服务。通过官网，创业者可以轻松了解公司注册流程、所需材料、相关政策等信息，实现一站式公司注册。</w:t>
      </w:r>
    </w:p>
    <w:p>
      <w:pPr/>
      <w:r>
        <w:rPr/>
        <w:t xml:space="preserve">二、官网功能</w:t>
      </w:r>
    </w:p>
    <w:p>
      <w:pPr>
        <w:numPr>
          <w:ilvl w:val="0"/>
          <w:numId w:val="1"/>
        </w:numPr>
      </w:pPr>
      <w:r>
        <w:rPr/>
        <w:t xml:space="preserve">公司注册指南：提供公司注册流程、所需材料、注意事项等详细信息，帮助创业者了解注册流程。</w:t>
      </w:r>
    </w:p>
    <w:p>
      <w:pPr>
        <w:numPr>
          <w:ilvl w:val="0"/>
          <w:numId w:val="1"/>
        </w:numPr>
      </w:pPr>
      <w:r>
        <w:rPr/>
        <w:t xml:space="preserve">名字核名查询：支持在线查询公司名称是否重复，提高核名成功率。</w:t>
      </w:r>
    </w:p>
    <w:p>
      <w:pPr>
        <w:numPr>
          <w:ilvl w:val="0"/>
          <w:numId w:val="1"/>
        </w:numPr>
      </w:pPr>
      <w:r>
        <w:rPr/>
        <w:t xml:space="preserve">注册登记申报：创业者可以在线提交公司注册申请，实现快速办理。</w:t>
      </w:r>
    </w:p>
    <w:p>
      <w:pPr>
        <w:numPr>
          <w:ilvl w:val="0"/>
          <w:numId w:val="1"/>
        </w:numPr>
      </w:pPr>
      <w:r>
        <w:rPr/>
        <w:t xml:space="preserve">查询企业信息：提供企业注册信息查询功能，方便创业者查询相关企业信息。</w:t>
      </w:r>
    </w:p>
    <w:p>
      <w:pPr>
        <w:numPr>
          <w:ilvl w:val="0"/>
          <w:numId w:val="1"/>
        </w:numPr>
      </w:pPr>
      <w:r>
        <w:rPr/>
        <w:t xml:space="preserve">办事指南：提供各类办事指南，包括营业执照、公章、税务登记等办理流程。</w:t>
      </w:r>
    </w:p>
    <w:p>
      <w:pPr/>
      <w:r>
        <w:rPr/>
        <w:t xml:space="preserve">三、注册流程</w:t>
      </w:r>
    </w:p>
    <w:p>
      <w:pPr>
        <w:numPr>
          <w:ilvl w:val="0"/>
          <w:numId w:val="2"/>
        </w:numPr>
      </w:pPr>
      <w:r>
        <w:rPr/>
        <w:t xml:space="preserve">核名：登录官网，填写公司名称、经营范围、注册资本等信息，查询公司名称是否重复。</w:t>
      </w:r>
    </w:p>
    <w:p>
      <w:pPr>
        <w:numPr>
          <w:ilvl w:val="0"/>
          <w:numId w:val="2"/>
        </w:numPr>
      </w:pPr>
      <w:r>
        <w:rPr/>
        <w:t xml:space="preserve">提交材料：核名通过后，按照官网提示准备相关材料，包括身份证、公司章程等。</w:t>
      </w:r>
    </w:p>
    <w:p>
      <w:pPr>
        <w:numPr>
          <w:ilvl w:val="0"/>
          <w:numId w:val="2"/>
        </w:numPr>
      </w:pPr>
      <w:r>
        <w:rPr/>
        <w:t xml:space="preserve">申报注册：将准备好的材料提交至官网，等待审核。</w:t>
      </w:r>
    </w:p>
    <w:p>
      <w:pPr>
        <w:numPr>
          <w:ilvl w:val="0"/>
          <w:numId w:val="2"/>
        </w:numPr>
      </w:pPr>
      <w:r>
        <w:rPr/>
        <w:t xml:space="preserve">领取营业执照：审核通过后，领取营业执照。</w:t>
      </w:r>
    </w:p>
    <w:p>
      <w:pPr>
        <w:numPr>
          <w:ilvl w:val="0"/>
          <w:numId w:val="2"/>
        </w:numPr>
      </w:pPr>
      <w:r>
        <w:rPr/>
        <w:t xml:space="preserve">刻章、开户、税务登记：根据实际情况办理刻章、开户、税务登记等相关手续。</w:t>
      </w:r>
    </w:p>
    <w:p>
      <w:pPr/>
      <w:r>
        <w:rPr/>
        <w:t xml:space="preserve">四、所需材料</w:t>
      </w:r>
    </w:p>
    <w:p>
      <w:pPr>
        <w:numPr>
          <w:ilvl w:val="0"/>
          <w:numId w:val="3"/>
        </w:numPr>
      </w:pPr>
      <w:r>
        <w:rPr/>
        <w:t xml:space="preserve">法人、股东、监事身份证复印件；</w:t>
      </w:r>
    </w:p>
    <w:p>
      <w:pPr>
        <w:numPr>
          <w:ilvl w:val="0"/>
          <w:numId w:val="3"/>
        </w:numPr>
      </w:pPr>
      <w:r>
        <w:rPr/>
        <w:t xml:space="preserve">公司章程；</w:t>
      </w:r>
    </w:p>
    <w:p>
      <w:pPr>
        <w:numPr>
          <w:ilvl w:val="0"/>
          <w:numId w:val="3"/>
        </w:numPr>
      </w:pPr>
      <w:r>
        <w:rPr/>
        <w:t xml:space="preserve">注册地址证明；</w:t>
      </w:r>
    </w:p>
    <w:p>
      <w:pPr>
        <w:numPr>
          <w:ilvl w:val="0"/>
          <w:numId w:val="3"/>
        </w:numPr>
      </w:pPr>
      <w:r>
        <w:rPr/>
        <w:t xml:space="preserve">注册资本证明；</w:t>
      </w:r>
    </w:p>
    <w:p>
      <w:pPr>
        <w:numPr>
          <w:ilvl w:val="0"/>
          <w:numId w:val="3"/>
        </w:numPr>
      </w:pPr>
      <w:r>
        <w:rPr/>
        <w:t xml:space="preserve">其他相关证明材料。</w:t>
      </w:r>
    </w:p>
    <w:p>
      <w:pPr/>
      <w:r>
        <w:rPr/>
        <w:t xml:space="preserve">五、注意事项</w:t>
      </w:r>
    </w:p>
    <w:p>
      <w:pPr>
        <w:numPr>
          <w:ilvl w:val="0"/>
          <w:numId w:val="4"/>
        </w:numPr>
      </w:pPr>
      <w:r>
        <w:rPr/>
        <w:t xml:space="preserve">公司名称应简洁、易记、独特，避免与已有公司名称重复。</w:t>
      </w:r>
    </w:p>
    <w:p>
      <w:pPr>
        <w:numPr>
          <w:ilvl w:val="0"/>
          <w:numId w:val="4"/>
        </w:numPr>
      </w:pPr>
      <w:r>
        <w:rPr/>
        <w:t xml:space="preserve">公司经营范围应明确、具体，不得超出注册资本范围。</w:t>
      </w:r>
    </w:p>
    <w:p>
      <w:pPr>
        <w:numPr>
          <w:ilvl w:val="0"/>
          <w:numId w:val="4"/>
        </w:numPr>
      </w:pPr>
      <w:r>
        <w:rPr/>
        <w:t xml:space="preserve">注册资本应与实际经营规模相匹配。</w:t>
      </w:r>
    </w:p>
    <w:p>
      <w:pPr>
        <w:numPr>
          <w:ilvl w:val="0"/>
          <w:numId w:val="4"/>
        </w:numPr>
      </w:pPr>
      <w:r>
        <w:rPr/>
        <w:t xml:space="preserve">公司注册地址应为真实有效，商务用地为佳。</w:t>
      </w:r>
    </w:p>
    <w:p>
      <w:pPr>
        <w:numPr>
          <w:ilvl w:val="0"/>
          <w:numId w:val="4"/>
        </w:numPr>
      </w:pPr>
      <w:r>
        <w:rPr/>
        <w:t xml:space="preserve">办理公司注册过程中，如有疑问，可随时咨询官网客服。</w:t>
      </w:r>
    </w:p>
    <w:p>
      <w:pPr/>
      <w:r>
        <w:rPr/>
        <w:t xml:space="preserve">上海工商局注册公司官网为创业者提供了一站式的注册服务，简化了公司注册流程，降低了创业门槛。创业者可充分利用官网功能，轻松办理公司注册，实现创业梦想。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F213B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B993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D50C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51B52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上海工商局注册公司官网 </dc:title>
  <dc:description>仅供学习交流使用、请勿用途非法用途。违者后果自负！</dc:description>
  <dc:subject>https://www.yyzq.team/post/402333.html</dc:subject>
  <cp:keywords>公司注册,创业者,上海,注册公司,材料</cp:keywords>
  <cp:category>注册公司</cp:category>
  <cp:lastModifiedBy>一叶知秋</cp:lastModifiedBy>
  <dcterms:created xsi:type="dcterms:W3CDTF">2024-09-21T10:51:31+08:00</dcterms:created>
  <dcterms:modified xsi:type="dcterms:W3CDTF">2024-09-21T10:51:31+08:00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