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成都鑫源玻璃钢有限公司（个体经营）</w:t>
      </w:r>
    </w:p>
    <w:p>
      <w:pPr/>
      <w:r>
        <w:rPr/>
        <w:t xml:space="preserve">玻璃钢化粪池，玻璃钢制品，塑料检查井。新工艺，新技术，高强度。更优惠。  成都鑫源玻璃钢有限公司        </w:t>
      </w:r>
    </w:p>
    <w:p/>
    <w:p>
      <w:pPr/>
      <w:r>
        <w:rPr/>
        <w:t xml:space="preserve">四川省玻璃钢化粪池，玻璃钢隔油池，玻璃钢消防池，玻璃钢沉砂池，塑料检查井 *生产厂家，富士康科技集团合作供应商。十年*专注生产高品质的玻璃钢化粪池 塑料检查井。</w:t>
      </w:r>
    </w:p>
    <w:p/>
    <w:p>
      <w:pPr/>
      <w:r>
        <w:rPr/>
        <w:t xml:space="preserve">我公司生产的玻璃钢化粪池产品，耐潮湿、耐氧化，强度高、且高低温不变形，耐酸碱长期侵蚀，无渗漏、无死角，占地少、美观耐用，并且运输、安装和维修都较方便。其产品型号齐全，性能优越，质优价赚，深受用户欢迎。主要适用于工业企业生活区和城市居民生活小区等民用建筑生活污水净化处理。产品在截留，沉淀污水中的大颗粒杂质，防止污水管道堵塞，减少管道埋深上起着积极作用。</w:t>
      </w:r>
    </w:p>
    <w:p/>
    <w:p>
      <w:pPr/>
      <w:r>
        <w:rPr/>
        <w:t xml:space="preserve">我公司生产的塑料检查井产品，有异型井，大小型号齐全。</w:t>
      </w:r>
    </w:p>
    <w:p/>
    <w:p>
      <w:pPr/>
      <w:r>
        <w:rPr/>
        <w:t xml:space="preserve">塑料检查井耐酸碱腐蚀耐老化、使用寿命长。部件采用热塑性塑料注塑而成，并通过国家 化学建筑材料测试中心测试。 塑料检查井的材料是高密度聚乙烯，密封性好能杜绝雨污水 渗漏、泄漏，以防止地下水污染。综合造价低，维护费用少，比传统检查井更具优势。</w:t>
      </w:r>
    </w:p>
    <w:p/>
    <w:p/>
    <w:p>
      <w:pPr/>
      <w:r>
        <w:rPr/>
        <w:t xml:space="preserve">公司拥有多项自主知识产权及完善的产品设计、技术研发、市场销售、施工安装、售后服务，秉承“科技环保，双赢互利，技术领先，*服务”的经营理念，始终坚持将“至真至诚、服务客户”的理念放在首位，在保障生产*产品的同时，致力研发各系列新型环保类产品。积极建立国内先进的客户管理服务体系，为发展环保事业，建立节能环保型社会做出应有的贡献！以祈改善人们的健康及生活空间，开辟环保科技在各领域中应用的新时代。</w:t>
      </w:r>
    </w:p>
    <w:p>
      <w:pPr/>
      <w:r>
        <w:rPr/>
        <w:t xml:space="preserve">主营产品：13982212687玻璃钢化粪池，污水处理设备</w:t>
      </w:r>
    </w:p>
    <w:p>
      <w:pPr/>
      <w:r>
        <w:rPr/>
        <w:t xml:space="preserve">主要产品：13982212687玻璃钢化粪池,</w:t>
      </w:r>
    </w:p>
    <w:p>
      <w:pPr/>
      <w:r>
        <w:rPr/>
        <w:t xml:space="preserve">注册时间：2009-06-01 00:00:00</w:t>
      </w:r>
    </w:p>
    <w:p>
      <w:pPr/>
      <w:r>
        <w:rPr/>
        <w:t xml:space="preserve">经营模式：生产型</w:t>
      </w:r>
    </w:p>
    <w:p>
      <w:pPr/>
      <w:r>
        <w:rPr/>
        <w:t xml:space="preserve">注册地址：四川成都市</w:t>
      </w:r>
    </w:p>
    <w:p>
      <w:pPr/>
      <w:r>
        <w:rPr/>
        <w:t xml:space="preserve">企业地址：金牛区沙湾路1号4楼4076</w:t>
      </w:r>
    </w:p>
    <w:p>
      <w:pPr/>
      <w:r>
        <w:rPr/>
        <w:t xml:space="preserve">企业类型：个体经营</w:t>
      </w:r>
    </w:p>
    <w:p>
      <w:pPr/>
      <w:r>
        <w:rPr/>
        <w:t xml:space="preserve">品牌名称：鑫源</w:t>
      </w:r>
    </w:p>
    <w:p>
      <w:pPr/>
      <w:r>
        <w:rPr/>
        <w:t xml:space="preserve">企业人数：60</w:t>
      </w:r>
    </w:p>
    <w:p>
      <w:pPr/>
      <w:r>
        <w:rPr/>
        <w:t xml:space="preserve">注册资本：500</w:t>
      </w:r>
    </w:p>
    <w:p>
      <w:pPr/>
      <w:r>
        <w:rPr/>
        <w:t xml:space="preserve">营业额：10000</w:t>
      </w:r>
    </w:p>
    <w:p>
      <w:pPr/>
      <w:r>
        <w:rPr/>
        <w:t xml:space="preserve">法人代表：林友昌</w:t>
      </w:r>
    </w:p>
    <w:p>
      <w:pPr/>
      <w:r>
        <w:rPr/>
        <w:t xml:space="preserve">手机号：13982212687</w:t>
      </w:r>
    </w:p>
    <w:p>
      <w:pPr/>
      <w:r>
        <w:rPr/>
        <w:t xml:space="preserve">联系人：林友昌</w:t>
      </w:r>
    </w:p>
    <w:p>
      <w:pPr/>
      <w:r>
        <w:rPr/>
        <w:t xml:space="preserve">邮箱：1009639621@qq.com</w:t>
      </w:r>
    </w:p>
    <w:p>
      <w:pPr/>
      <w:r>
        <w:rPr/>
        <w:t xml:space="preserve">文章地址：</w:t>
      </w:r>
      <w:hyperlink r:id="rId7" w:history="1">
        <w:r>
          <w:rPr/>
          <w:t xml:space="preserve">https://www.yyzq.team/post/107226.html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72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成都鑫源玻璃钢有限公司（个体经营）</dc:title>
  <dc:description>仅供学习交流使用、请勿用途非法用途。违者后果自负！</dc:description>
  <dc:subject>https://www.yyzq.team/post/107226.html</dc:subject>
  <cp:keywords>企业名录,13982212687玻璃钢化粪池,污水处理设备,生产型公司</cp:keywords>
  <cp:category>企业名录</cp:category>
  <cp:lastModifiedBy>一叶知秋</cp:lastModifiedBy>
  <dcterms:created xsi:type="dcterms:W3CDTF">2024-09-21T13:30:15+08:00</dcterms:created>
  <dcterms:modified xsi:type="dcterms:W3CDTF">2024-09-21T13:30:15+08:00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