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济南市长清区顺鑫防护器材厂</w:t>
      </w:r>
    </w:p>
    <w:p>
      <w:pPr/>
      <w:r>
        <w:rPr/>
        <w:t xml:space="preserve">济南市长清区顺鑫防护器材厂，地处闻名于世的泉城济南，环境优雅，交通便利，220国道和京福高速公路贯穿南北，北依黄河，南临泰山和孔子故里曲阜是经济文化发展的重要地带。    我厂起步于国内成熟的辐射防护行业理论，工艺体系，致力于射线防护器材的应用性，稳定性研究，依托于权威科研机构及自身技术优势研制开发了医疗射线防护器材产品系列，工业探伤辐射防护产品系列，其产品已通过卫生部射线防护器材质量检测中心检测。产品射线防护性能优异，使用稳定可靠，辐射防护工程和产品遍布全国二十多个省、市、自治区，产品均达到射线防护标准，在大量的工程实践中受到用户一致好评。    本厂拥有一支素质高、技术过硬的专职安装队伍，并具备完善的质量保证体系，及优良的售后保证体系。我厂凭借强大的技术优势，在社会各界人士的鼎力相助下，必将为我国现代现代放射医学的防护事业做出巨大贡献。</w:t>
      </w:r>
    </w:p>
    <w:p>
      <w:pPr/>
      <w:r>
        <w:rPr/>
        <w:t xml:space="preserve">主营产品：防护门,防护材料,工业探伤防护,铅胶防护用品,铅玻璃</w:t>
      </w:r>
    </w:p>
    <w:p>
      <w:pPr/>
      <w:r>
        <w:rPr/>
        <w:t xml:space="preserve">主要产品：防护门</w:t>
      </w:r>
    </w:p>
    <w:p>
      <w:pPr/>
      <w:r>
        <w:rPr/>
        <w:t xml:space="preserve">注册时间：2013-01-01 00:00:00</w:t>
      </w:r>
    </w:p>
    <w:p>
      <w:pPr/>
      <w:r>
        <w:rPr/>
        <w:t xml:space="preserve">经营模式：生产型</w:t>
      </w:r>
    </w:p>
    <w:p>
      <w:pPr/>
      <w:r>
        <w:rPr/>
        <w:t xml:space="preserve">注册地址：中国 山东 济南市</w:t>
      </w:r>
    </w:p>
    <w:p>
      <w:pPr/>
      <w:r>
        <w:rPr/>
        <w:t xml:space="preserve">企业地址：济南市长清区归德镇220国道东侧</w:t>
      </w:r>
    </w:p>
    <w:p>
      <w:pPr/>
      <w:r>
        <w:rPr/>
        <w:t xml:space="preserve">企业类型：个体经营</w:t>
      </w:r>
    </w:p>
    <w:p>
      <w:pPr/>
      <w:r>
        <w:rPr/>
        <w:t xml:space="preserve">品牌名称：顺鑫</w:t>
      </w:r>
    </w:p>
    <w:p>
      <w:pPr/>
      <w:r>
        <w:rPr/>
        <w:t xml:space="preserve">企业人数：5</w:t>
      </w:r>
    </w:p>
    <w:p>
      <w:pPr/>
      <w:r>
        <w:rPr/>
        <w:t xml:space="preserve">注册资本：10</w:t>
      </w:r>
    </w:p>
    <w:p>
      <w:pPr/>
      <w:r>
        <w:rPr/>
        <w:t xml:space="preserve">营业额：10</w:t>
      </w:r>
    </w:p>
    <w:p>
      <w:pPr/>
      <w:r>
        <w:rPr/>
        <w:t xml:space="preserve">法人代表：葛甜甜</w:t>
      </w:r>
    </w:p>
    <w:p>
      <w:pPr/>
      <w:r>
        <w:rPr/>
        <w:t xml:space="preserve">手机号：13006576389</w:t>
      </w:r>
    </w:p>
    <w:p>
      <w:pPr/>
      <w:r>
        <w:rPr/>
        <w:t xml:space="preserve">联系人：葛甜甜</w:t>
      </w:r>
    </w:p>
    <w:p>
      <w:pPr/>
      <w:r>
        <w:rPr/>
        <w:t xml:space="preserve">邮箱：jnshunxinfanghu@126.com</w:t>
      </w:r>
    </w:p>
    <w:p>
      <w:pPr/>
      <w:r>
        <w:rPr/>
        <w:t xml:space="preserve">文章地址：</w:t>
      </w:r>
      <w:hyperlink r:id="rId7" w:history="1">
        <w:r>
          <w:rPr/>
          <w:t xml:space="preserve">https://www.yyzq.team/post/158723.html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8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济南市长清区顺鑫防护器材厂</dc:title>
  <dc:description>仅供学习交流使用、请勿用途非法用途。违者后果自负！</dc:description>
  <dc:subject>https://www.yyzq.team/post/158723.html</dc:subject>
  <cp:keywords>企业名录,防护门,防护材料,工业探伤防护,铅胶防护用品,铅玻璃,生产型公司</cp:keywords>
  <cp:category>企业名录</cp:category>
  <cp:lastModifiedBy>一叶知秋</cp:lastModifiedBy>
  <dcterms:created xsi:type="dcterms:W3CDTF">2024-09-21T12:39:59+08:00</dcterms:created>
  <dcterms:modified xsi:type="dcterms:W3CDTF">2024-09-21T12:39:59+08:00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