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上海注册公司优惠政策 </w:t>
      </w:r>
    </w:p>
    <w:p>
      <w:pPr/>
      <w:r>
        <w:rPr/>
        <w:t xml:space="preserve">上海注册公司优惠政策详解：助您轻松创业，降低成本</w:t>
      </w:r>
    </w:p>
    <w:p>
      <w:pPr/>
      <w:r>
        <w:rPr/>
        <w:t xml:space="preserve">本文详细介绍了上海注册公司所享受的各项优惠政策，包括税收减免、土地优惠、人才政策等，旨在帮助创业者了解政策，降低创业成本，助力企业发展。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一、税收优惠政策</w:t>
      </w:r>
    </w:p>
    <w:p>
      <w:pPr>
        <w:numPr>
          <w:ilvl w:val="0"/>
          <w:numId w:val="1"/>
        </w:numPr>
      </w:pPr>
      <w:r>
        <w:rPr/>
        <w:t xml:space="preserve">闵行区：对于投资、税基的外商投资生产型企业，从开始获利年度起，所缴纳的所得税属区地方收入部分三年全额奖励、四年减半奖励。</w:t>
      </w:r>
    </w:p>
    <w:p>
      <w:pPr>
        <w:numPr>
          <w:ilvl w:val="0"/>
          <w:numId w:val="1"/>
        </w:numPr>
      </w:pPr>
      <w:r>
        <w:rPr/>
        <w:t xml:space="preserve">新企业：注册资金在1000万美元以上的新企业，以及合同外资主体为2002年后认定的世界500强的新企业，从开始获利年度起，上缴的企业所得税属区地方收入部分三年全额奖励、六年减半奖励。</w:t>
      </w:r>
    </w:p>
    <w:p>
      <w:pPr>
        <w:numPr>
          <w:ilvl w:val="0"/>
          <w:numId w:val="1"/>
        </w:numPr>
      </w:pPr>
      <w:r>
        <w:rPr/>
        <w:t xml:space="preserve">追加投资：优惠政策期满的生产新企业，新增投资额不少于100万美元，经营期不少于五年的，从新增利润年度起，以追加投资前一年度已征收的所得税为基数超过部分属区地方收入部分，五年内每年按70%奖励给外商投资者。</w:t>
      </w:r>
    </w:p>
    <w:p>
      <w:pPr>
        <w:numPr>
          <w:ilvl w:val="0"/>
          <w:numId w:val="1"/>
        </w:numPr>
      </w:pPr>
      <w:r>
        <w:rPr/>
        <w:t xml:space="preserve">所得税奖励：享受所得税优惠政策到期之后，当年度上缴企业所得税属区地方收入实得部分达到300万元以上的，由政府专项资金按该收入的15%予以奖励。</w:t>
      </w:r>
    </w:p>
    <w:p>
      <w:pPr>
        <w:numPr>
          <w:ilvl w:val="0"/>
          <w:numId w:val="1"/>
        </w:numPr>
      </w:pPr>
      <w:r>
        <w:rPr/>
        <w:t xml:space="preserve">出口型企业：经市有关职能部门批准，出口每1美元由区政府专项资金奖励人民币3分。</w:t>
      </w:r>
    </w:p>
    <w:p>
      <w:pPr/>
      <w:r>
        <w:rPr/>
        <w:t xml:space="preserve">二、土地优惠政策</w:t>
      </w:r>
    </w:p>
    <w:p>
      <w:pPr>
        <w:numPr>
          <w:ilvl w:val="0"/>
          <w:numId w:val="2"/>
        </w:numPr>
      </w:pPr>
      <w:r>
        <w:rPr/>
        <w:t xml:space="preserve">上海临港经济发展区：为新注册的企业提供免费的注册服务，降低企业初始成本。</w:t>
      </w:r>
    </w:p>
    <w:p>
      <w:pPr>
        <w:numPr>
          <w:ilvl w:val="0"/>
          <w:numId w:val="2"/>
        </w:numPr>
      </w:pPr>
      <w:r>
        <w:rPr/>
        <w:t xml:space="preserve">土地出让金减免：对于符合条件的企业，可以享受土地出让金减免、免征等优惠政策。</w:t>
      </w:r>
    </w:p>
    <w:p>
      <w:pPr/>
      <w:r>
        <w:rPr/>
        <w:t xml:space="preserve">三、人才优惠政策</w:t>
      </w:r>
    </w:p>
    <w:p>
      <w:pPr>
        <w:numPr>
          <w:ilvl w:val="0"/>
          <w:numId w:val="3"/>
        </w:numPr>
      </w:pPr>
      <w:r>
        <w:rPr/>
        <w:t xml:space="preserve">上海临港经济发展区：为企业提供人才引进、培养、激励等优惠政策，吸引更多优秀人才。</w:t>
      </w:r>
    </w:p>
    <w:p>
      <w:pPr>
        <w:numPr>
          <w:ilvl w:val="0"/>
          <w:numId w:val="3"/>
        </w:numPr>
      </w:pPr>
      <w:r>
        <w:rPr/>
        <w:t xml:space="preserve">人才引进：对于符合条件的企业，可以享受人才引进、培养、激励等优惠政策。</w:t>
      </w:r>
    </w:p>
    <w:p>
      <w:pPr/>
      <w:r>
        <w:rPr/>
        <w:t xml:space="preserve">四、其他优惠政策</w:t>
      </w:r>
    </w:p>
    <w:p>
      <w:pPr>
        <w:numPr>
          <w:ilvl w:val="0"/>
          <w:numId w:val="4"/>
        </w:numPr>
      </w:pPr>
      <w:r>
        <w:rPr/>
        <w:t xml:space="preserve">张江自贸区：自贸区免年检、出口退税、股权激励分期缴纳所得税、认缴制、资产评估增值分期缴纳所得税、零关税企业等。</w:t>
      </w:r>
    </w:p>
    <w:p>
      <w:pPr>
        <w:numPr>
          <w:ilvl w:val="0"/>
          <w:numId w:val="4"/>
        </w:numPr>
      </w:pPr>
      <w:r>
        <w:rPr/>
        <w:t xml:space="preserve">嘉定开发区：免费提供注册地址、免费场地、终生免收管理费用、高额返税等。</w:t>
      </w:r>
    </w:p>
    <w:p>
      <w:pPr>
        <w:numPr>
          <w:ilvl w:val="0"/>
          <w:numId w:val="4"/>
        </w:numPr>
      </w:pPr>
      <w:r>
        <w:rPr/>
        <w:t xml:space="preserve">奉贤开发区：落户园区三资企业享受所得税减免、奖励园区实得部分和得益部分的一半等。</w:t>
      </w:r>
    </w:p>
    <w:p>
      <w:pPr/>
      <w:r>
        <w:rPr/>
        <w:t xml:space="preserve">上海注册公司优惠政策丰富多样，旨在降低企业成本，助力企业发展。创业者可根据自身需求，选择合适的地区注册公司，享受优惠政策。同时，创业者还需关注政策变化，确保企业合规经营。祝您创业顺利！</w:t>
      </w:r>
    </w:p>
    <w:p>
      <w:pPr/>
      <w:r>
        <w:rPr/>
        <w:t xml:space="preserve">文章地址：</w:t>
      </w:r>
      <w:hyperlink r:id="rId8" w:history="1">
        <w:r>
          <w:rPr/>
          <w:t xml:space="preserve">https://www.yyzq.team/post/401375.html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64EA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E8615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7E3DA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01BEB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3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上海注册公司优惠政策 </dc:title>
  <dc:description>仅供学习交流使用、请勿用途非法用途。违者后果自负！</dc:description>
  <dc:subject>https://www.yyzq.team/post/401375.html</dc:subject>
  <cp:keywords>优惠政策,企业,奖励,所得税,属区</cp:keywords>
  <cp:category>注册公司</cp:category>
  <cp:lastModifiedBy>一叶知秋</cp:lastModifiedBy>
  <dcterms:created xsi:type="dcterms:W3CDTF">2024-09-21T02:46:09+08:00</dcterms:created>
  <dcterms:modified xsi:type="dcterms:W3CDTF">2024-09-21T02:46:09+08:00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