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联通手机号码多久不充值会被注销呢 </w:t>
      </w:r>
    </w:p>
    <w:p>
      <w:pPr/>
      <w:r>
        <w:rPr/>
        <w:t xml:space="preserve">联通手机号码多久不充值会被注销呢？</w:t>
      </w:r>
    </w:p>
    <w:p>
      <w:pPr/>
      <w:r>
        <w:rPr/>
        <w:t xml:space="preserve">对于广大联通用户来说，了解手机号码的注销政策是非常重要的。本文将详细解读联通手机号码多久不充值会被注销的问题，以及相关注意事项。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我们需要明确联通手机号码分为预付费和后付费两种类型。针对这两种类型，联通公司有不同的注销政策。</w:t>
      </w:r>
    </w:p>
    <w:p>
      <w:pPr>
        <w:numPr>
          <w:ilvl w:val="0"/>
          <w:numId w:val="1"/>
        </w:numPr>
      </w:pPr>
      <w:r>
        <w:rPr/>
        <w:t xml:space="preserve">预付费用户：如用户一直不充值，逾期联通会自动回收号码。通常预付费用户，欠费停机超过90天，会进入30天锁定期，锁定期结束后，系统就会回收该号码使用权并销户。</w:t>
      </w:r>
    </w:p>
    <w:p>
      <w:pPr>
        <w:numPr>
          <w:ilvl w:val="0"/>
          <w:numId w:val="1"/>
        </w:numPr>
      </w:pPr>
      <w:r>
        <w:rPr/>
        <w:t xml:space="preserve">后付费用户：如手机欠费超过3个月，联通公司将会对号码进行回收。所欠的费用也要缴清，否则将成为黑名单用户以致无法办理联通业务。</w:t>
      </w:r>
    </w:p>
    <w:p>
      <w:pPr/>
      <w:r>
        <w:rPr/>
        <w:t xml:space="preserve">需要注意的是，各地市业务政策存在差异，具体情况以当地政策为准。您可以咨询当地的人工客服或是亲临当地营业厅了解。</w:t>
      </w:r>
    </w:p>
    <w:p>
      <w:pPr/>
      <w:r>
        <w:rPr/>
        <w:t xml:space="preserve">如果您不再使用联通手机号码，建议您及时办理销户手续。预付费用户和后付费用户办理销户手续的具体流程如下：</w:t>
      </w:r>
    </w:p>
    <w:p>
      <w:pPr>
        <w:numPr>
          <w:ilvl w:val="0"/>
          <w:numId w:val="2"/>
        </w:numPr>
      </w:pPr>
      <w:r>
        <w:rPr/>
        <w:t xml:space="preserve">预付费用户：持有效身份证原件到自有营业厅办理销户。</w:t>
      </w:r>
    </w:p>
    <w:p>
      <w:pPr>
        <w:numPr>
          <w:ilvl w:val="0"/>
          <w:numId w:val="2"/>
        </w:numPr>
      </w:pPr>
      <w:r>
        <w:rPr/>
        <w:t xml:space="preserve">后付费用户（含后付费上网卡）：个人用户持有效身份证原件到自有营业厅办理；单位用户须出示单位证明、加盖公章的营业执照复印件、经办人有效身份证件到自有营业厅办理。</w:t>
      </w:r>
    </w:p>
    <w:p>
      <w:pPr/>
      <w:r>
        <w:rPr/>
        <w:t xml:space="preserve">办理销户要求用户不在协议期内，且将欠费缴清。正式销户后，预存的话费可以退，但预付款、赠款及一卡充充值的话费均不能退还。</w:t>
      </w:r>
    </w:p>
    <w:p>
      <w:pPr/>
      <w:r>
        <w:rPr/>
        <w:t xml:space="preserve">如果不办理注销手续，预付费用户如一直不充值，逾期联通会自动回收号码；后付费用户如手机欠费超3个月，联通将会对号码进行回收。所欠的费用也要缴清，否则将成为黑名单用户以致无法办理联通业务。</w:t>
      </w:r>
    </w:p>
    <w:p>
      <w:pPr/>
      <w:r>
        <w:rPr/>
        <w:t xml:space="preserve">了解联通手机号码注销政策，对于广大用户来说具有重要意义。请务必关注手机号码的充值情况，以免因欠费而影响个人信用。如不再使用手机号码，请及时办理销户手续，避免产生不必要的麻烦。如有疑问，请咨询当地的人工客服或营业厅了解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https://www.yyzq.team/post/382274.html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A359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0AC27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2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联通手机号码多久不充值会被注销呢 </dc:title>
  <dc:description>仅供学习交流使用、请勿用途非法用途。违者后果自负！</dc:description>
  <dc:subject>https://www.yyzq.team/post/382274.html</dc:subject>
  <cp:keywords>用户,联通,预付费,办理,手机号码</cp:keywords>
  <cp:category>联通手机号</cp:category>
  <cp:lastModifiedBy>一叶知秋</cp:lastModifiedBy>
  <dcterms:created xsi:type="dcterms:W3CDTF">2024-09-21T03:15:18+08:00</dcterms:created>
  <dcterms:modified xsi:type="dcterms:W3CDTF">2024-09-21T03:15:18+08:00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