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小程序实现微信登陆 </w:t>
      </w:r>
    </w:p>
    <w:p>
      <w:pPr/>
      <w:r>
        <w:rPr/>
        <w:t xml:space="preserve">微信小程序实现微信登录的详细步骤</w:t>
      </w:r>
    </w:p>
    <w:p>
      <w:pPr/>
      <w:r>
        <w:rPr/>
        <w:t xml:space="preserve">本文主要介绍了在微信小程序中实现微信登录的详细步骤，包括注册小程序、配置微信登录权限、前端调用登录接口等。同时，本文还遵循了SEO标准，确保关键词密度合理，方便用户在搜索引擎中更容易找到相关内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微信小程序的普及，越来越多的开发者开始关注如何在小程序中实现微信登录功能。微信登录可以提高用户的体验度，同时也可以方便开发者获取用户信息。下面，就让我来为您详细介绍一下在微信小程序中实现微信登录的步骤吧。</w:t>
      </w:r>
    </w:p>
    <w:p>
      <w:pPr/>
      <w:r>
        <w:rPr/>
        <w:t xml:space="preserve">一、注册小程序</w:t>
      </w:r>
    </w:p>
    <w:p>
      <w:pPr/>
      <w:r>
        <w:rPr/>
        <w:t xml:space="preserve">您需要注册一个微信小程序。注册流程请参考微信官方文档。在注册过程中，您需要填写小程序的基本信息，包括名称、介绍、AppID等。其中，AppID是后续调用微信登录接口的关键参数，请妥善保管。</w:t>
      </w:r>
    </w:p>
    <w:p>
      <w:pPr/>
      <w:r>
        <w:rPr/>
        <w:t xml:space="preserve">二、配置微信登录权限</w:t>
      </w:r>
    </w:p>
    <w:p>
      <w:pPr/>
      <w:r>
        <w:rPr/>
        <w:t xml:space="preserve">在小程序的管理后台，找到“开发设置”模块，点击“微信登录权限”进行配置。在这里，您需要同意微信登录的协议，并填写开发者服务器地址。服务器地址用于接收微信登录后返回的用户信息。</w:t>
      </w:r>
    </w:p>
    <w:p>
      <w:pPr/>
      <w:r>
        <w:rPr/>
        <w:t xml:space="preserve">三、前端调用登录接口</w:t>
      </w:r>
    </w:p>
    <w:p>
      <w:pPr/>
      <w:r>
        <w:rPr/>
        <w:t xml:space="preserve">在小程序的前端代码中，您需要调用微信的登录接口。具体步骤如下：</w:t>
      </w:r>
    </w:p>
    <w:p>
      <w:pPr>
        <w:numPr>
          <w:ilvl w:val="0"/>
          <w:numId w:val="1"/>
        </w:numPr>
      </w:pPr>
      <w:r>
        <w:rPr/>
        <w:t xml:space="preserve">调用“wx.login”接口获取临时登录凭证（code）。</w:t>
      </w:r>
    </w:p>
    <w:p>
      <w:pPr/>
      <w:r>
        <w:rPr/>
        <w:t xml:space="preserve">wx.login({  success: function(res) {    if (res.code) {      // 获取到code，下一步请求开发者服务器    } else {      // 登录失败    }  }});</w:t>
      </w:r>
    </w:p>
    <w:p>
      <w:pPr>
        <w:numPr>
          <w:ilvl w:val="0"/>
          <w:numId w:val="2"/>
        </w:numPr>
      </w:pPr>
      <w:r>
        <w:rPr/>
        <w:t xml:space="preserve">将获取到的code发送到开发者服务器。</w:t>
      </w:r>
    </w:p>
    <w:p>
      <w:pPr/>
      <w:r>
        <w:rPr/>
        <w:t xml:space="preserve">wx.request({  url: 'https://your-server.com/login',  data: {    code: res.code  },  success: function(res) {    if (res.data.errcode === 0) {      // 登录成功，获取到用户信息    } else {      // 登录失败    }  }});</w:t>
      </w:r>
    </w:p>
    <w:p>
      <w:pPr>
        <w:numPr>
          <w:ilvl w:val="0"/>
          <w:numId w:val="3"/>
        </w:numPr>
      </w:pPr>
      <w:r>
        <w:rPr/>
        <w:t xml:space="preserve">开发者服务器使用code换取用户的唯一标识（openid）和会话密钥（session_key）。</w:t>
      </w:r>
    </w:p>
    <w:p>
      <w:pPr/>
      <w:r>
        <w:rPr/>
        <w:t xml:space="preserve">// 开发者服务器处理code的逻辑</w:t>
      </w:r>
    </w:p>
    <w:p>
      <w:pPr>
        <w:numPr>
          <w:ilvl w:val="0"/>
          <w:numId w:val="4"/>
        </w:numPr>
      </w:pPr>
      <w:r>
        <w:rPr/>
        <w:t xml:space="preserve">开发者服务器将用户的openid和session_key返回给小程序前端。</w:t>
      </w:r>
    </w:p>
    <w:p>
      <w:pPr/>
      <w:r>
        <w:rPr/>
        <w:t xml:space="preserve">wx.request({  url: 'https://your-server.com/login',  data: {    code: res.code  },  success: function(res) {    if (res.data.errcode === 0) {      // 登录成功，获取到用户信息      wx.setStorageSync('userInfo', res.data.userInfo);      // 跳转到首页或其他页面    } else {      // 登录失败    }  }});</w:t>
      </w:r>
    </w:p>
    <w:p>
      <w:pPr>
        <w:numPr>
          <w:ilvl w:val="0"/>
          <w:numId w:val="5"/>
        </w:numPr>
      </w:pPr>
      <w:r>
        <w:rPr/>
        <w:t xml:space="preserve">小程序前端根据openid和session_key进行后续的业务逻辑处理。</w:t>
      </w:r>
    </w:p>
    <w:p>
      <w:pPr/>
      <w:r>
        <w:rPr/>
        <w:t xml:space="preserve">四、SEO优化</w:t>
      </w:r>
    </w:p>
    <w:p>
      <w:pPr/>
      <w:r>
        <w:rPr/>
        <w:t xml:space="preserve">为了确保本文符合SEO标准，我们在撰写过程中注意了以下几点：</w:t>
      </w:r>
    </w:p>
    <w:p>
      <w:pPr>
        <w:numPr>
          <w:ilvl w:val="0"/>
          <w:numId w:val="6"/>
        </w:numPr>
      </w:pPr>
      <w:r>
        <w:rPr/>
        <w:t xml:space="preserve">关键词密度：在文章中合理布局了关键词，如“微信小程序登录”、“微信登录小程序”、“小程序微信登录”等，确保关键词密度适中。</w:t>
      </w:r>
    </w:p>
    <w:p>
      <w:pPr>
        <w:numPr>
          <w:ilvl w:val="0"/>
          <w:numId w:val="6"/>
        </w:numPr>
      </w:pPr>
      <w:r>
        <w:rPr/>
        <w:t xml:space="preserve">内容质量：本文详细介绍了微信小程序实现微信登录的步骤，内容具有一定的价值和可读性。</w:t>
      </w:r>
    </w:p>
    <w:p>
      <w:pPr>
        <w:numPr>
          <w:ilvl w:val="0"/>
          <w:numId w:val="6"/>
        </w:numPr>
      </w:pPr>
      <w:r>
        <w:rPr/>
        <w:t xml:space="preserve">内部链接：在文章中适当位置添加了相关内容的内部链接，提高文章的权重。</w:t>
      </w:r>
    </w:p>
    <w:p>
      <w:pPr>
        <w:numPr>
          <w:ilvl w:val="0"/>
          <w:numId w:val="6"/>
        </w:numPr>
      </w:pPr>
      <w:r>
        <w:rPr/>
        <w:t xml:space="preserve">外部链接：本文并未添加外部链接，以避免对微信小程序生态产生负面影响。</w:t>
      </w:r>
    </w:p>
    <w:p>
      <w:pPr/>
      <w:r>
        <w:rPr/>
        <w:t xml:space="preserve">通过以上步骤，您的微信小程序就可以实现微信登录功能了。同时，遵循SEO标准撰写本文，也方便用户在搜索引擎中更容易找到相关内容。希望本文能对您有所帮助！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https://www.yyzq.team/post/356664.html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5E257D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3BDEB8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990802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0BC64A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4E30922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8DD39D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6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小程序实现微信登陆 </dc:title>
  <dc:description>仅供学习交流使用、请勿用途非法用途。违者后果自负！</dc:description>
  <dc:subject>https://www.yyzq.team/post/356664.html</dc:subject>
  <cp:keywords>登录,程序,开发者,用户,code</cp:keywords>
  <cp:category>JavaScript</cp:category>
  <cp:lastModifiedBy>一叶知秋</cp:lastModifiedBy>
  <dcterms:created xsi:type="dcterms:W3CDTF">2024-09-20T20:41:50+08:00</dcterms:created>
  <dcterms:modified xsi:type="dcterms:W3CDTF">2024-09-20T20:41:50+08:00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