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中山葆信涂料科技有限公司服务部</w:t>
      </w:r>
    </w:p>
    <w:p>
      <w:pPr/>
      <w:r>
        <w:rPr/>
        <w:t xml:space="preserve">中山葆信涂料科技有限公司是中山市华山高新陶瓷材料集团有限公司下属分公司。       集团公司成立于1991年，拥有广东、河北两大生产基地。是一家集复合无同颜料、烧结彩砂、陶瓷色釉料、高温粘接剂，无机涂料科技研发，*生产和销售服务为一体的综合性企业。为了扩大公司无机涂料品牌的影响力，争创无机涂料*品牌，于2016年注册成立了中山葆信涂料科技有限公司，并注册了“华山松”商标。       中山葆信涂料科技有限公司坐落于水、陆、空交通十分方便的港口镇。拥有*的研发队伍和生产设备，设计年生产能力50000吨。主要研发、生产、销售、内外墙天然无机涂料、复合无机色浆、无机罩光透明涂料、高温无机工业涂料。产品质量稳 定，综合性能在同类产品中名列前茅。        公司将不断提升研发和生产能力，为广大客户提供高品质无机涂料。以高效务实诚信互赢的姿态，树立更好的企业形象，为水性环保无机涂料的发展做出应有的贡献！</w:t>
      </w:r>
    </w:p>
    <w:p>
      <w:pPr/>
      <w:r>
        <w:rPr/>
        <w:t xml:space="preserve">主营产品：无机涂料，无机内外墙涂料</w:t>
      </w:r>
    </w:p>
    <w:p>
      <w:pPr/>
      <w:r>
        <w:rPr/>
        <w:t xml:space="preserve">主要产品：无机涂料，无机内外墙涂料</w:t>
      </w:r>
    </w:p>
    <w:p>
      <w:pPr/>
      <w:r>
        <w:rPr/>
        <w:t xml:space="preserve">注册时间：1997-01-01 00:00:00</w:t>
      </w:r>
    </w:p>
    <w:p>
      <w:pPr/>
      <w:r>
        <w:rPr/>
        <w:t xml:space="preserve">经营模式：服务型</w:t>
      </w:r>
    </w:p>
    <w:p>
      <w:pPr/>
      <w:r>
        <w:rPr/>
        <w:t xml:space="preserve">注册地址： 中国  中国</w:t>
      </w:r>
    </w:p>
    <w:p>
      <w:pPr/>
      <w:r>
        <w:rPr/>
        <w:t xml:space="preserve">企业地址：港口镇福田三路2号</w:t>
      </w:r>
    </w:p>
    <w:p>
      <w:pPr/>
      <w:r>
        <w:rPr/>
        <w:t xml:space="preserve">企业类型：私营企业</w:t>
      </w:r>
    </w:p>
    <w:p>
      <w:pPr/>
      <w:r>
        <w:rPr/>
        <w:t xml:space="preserve">品牌名称：无机涂料，无机内外墙涂料</w:t>
      </w:r>
    </w:p>
    <w:p>
      <w:pPr/>
      <w:r>
        <w:rPr/>
        <w:t xml:space="preserve">企业人数：100</w:t>
      </w:r>
    </w:p>
    <w:p>
      <w:pPr/>
      <w:r>
        <w:rPr/>
        <w:t xml:space="preserve">注册资本：0</w:t>
      </w:r>
    </w:p>
    <w:p>
      <w:pPr/>
      <w:r>
        <w:rPr/>
        <w:t xml:space="preserve">营业额：0</w:t>
      </w:r>
    </w:p>
    <w:p>
      <w:pPr/>
      <w:r>
        <w:rPr/>
        <w:t xml:space="preserve">法人代表：周总</w:t>
      </w:r>
    </w:p>
    <w:p>
      <w:pPr/>
      <w:r>
        <w:rPr/>
        <w:t xml:space="preserve">手机号：13928565432</w:t>
      </w:r>
    </w:p>
    <w:p>
      <w:pPr/>
      <w:r>
        <w:rPr/>
        <w:t xml:space="preserve">联系人：周总</w:t>
      </w:r>
    </w:p>
    <w:p>
      <w:pPr/>
      <w:r>
        <w:rPr/>
        <w:t xml:space="preserve">邮箱：wang@baoxintuliao.cn</w:t>
      </w:r>
    </w:p>
    <w:p>
      <w:pPr/>
      <w:r>
        <w:rPr/>
        <w:t xml:space="preserve">文章地址：</w:t>
      </w:r>
      <w:hyperlink r:id="rId7" w:history="1">
        <w:r>
          <w:rPr/>
          <w:t xml:space="preserve">https://www.yyzq.team/post/135335.html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53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中山葆信涂料科技有限公司服务部</dc:title>
  <dc:description>仅供学习交流使用、请勿用途非法用途。违者后果自负！</dc:description>
  <dc:subject>https://www.yyzq.team/post/135335.html</dc:subject>
  <cp:keywords>企业名录,无机涂料,无机内外墙涂料,服务型公司</cp:keywords>
  <cp:category>企业名录</cp:category>
  <cp:lastModifiedBy>一叶知秋</cp:lastModifiedBy>
  <dcterms:created xsi:type="dcterms:W3CDTF">2024-09-21T04:36:06+08:00</dcterms:created>
  <dcterms:modified xsi:type="dcterms:W3CDTF">2024-09-21T04:36:06+08:00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