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慈溪市鹏程针织厂</w:t>
      </w:r>
    </w:p>
    <w:p>
      <w:pPr/>
      <w:r>
        <w:rPr/>
        <w:t xml:space="preserve">PengCheng鹏程针织厂本厂位于美丽的杭州湾畔慈溪，拥有系列原装台湾针织园机：有毛巾机、单面机、双面机等，可编织高品质全棉毛巾布、拉毛布、摇粒绒、单面绒、双面绒、剪毛绒、蚂蚁布、ＰＫ毛巾布、单面汗布、单面小提花、单面小卫衣、双面棉毛布、双面小提花……，欢迎带新花形定做，合作开发，共同发展。正反包毛巾机：30英寸19、24针单面机：30英寸24、28针双面机：34英寸18、24针地址：浙江省慈溪市浒山街道上周塘联系人：杨鹏程电话（传真）：手机：0-邮编：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注册时间：2009-10-30 20:39:07</w:t>
      </w:r>
    </w:p>
    <w:p>
      <w:pPr/>
      <w:r>
        <w:rPr/>
        <w:t xml:space="preserve">经营模式：</w:t>
      </w:r>
    </w:p>
    <w:p>
      <w:pPr/>
      <w:r>
        <w:rPr/>
        <w:t xml:space="preserve">注册地址：中国 浙江 宁波市</w:t>
      </w:r>
    </w:p>
    <w:p>
      <w:pPr/>
      <w:r>
        <w:rPr/>
        <w:t xml:space="preserve">企业地址：慈溪市浒山街道上周圹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https://www.yyzq.team/post/25068.html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06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慈溪市鹏程针织厂</dc:title>
  <dc:description>仅供学习交流使用、请勿用途非法用途。违者后果自负！</dc:description>
  <dc:subject>https://www.yyzq.team/post/25068.html</dc:subject>
  <cp:keywords>企业名录,公司</cp:keywords>
  <cp:category>企业名录</cp:category>
  <cp:lastModifiedBy>一叶知秋</cp:lastModifiedBy>
  <dcterms:created xsi:type="dcterms:W3CDTF">2024-09-20T23:37:50+08:00</dcterms:created>
  <dcterms:modified xsi:type="dcterms:W3CDTF">2024-09-20T23:37:50+08:00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