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微信小程序用户登录 </w:t>
      </w:r>
    </w:p>
    <w:p>
      <w:pPr/>
      <w:r>
        <w:rPr/>
        <w:t xml:space="preserve">微信小程序的用户登录功能是通过微信提供的 wx.login() 方法实现的。以下是一个简单的示例：</w:t>
      </w:r>
    </w:p>
    <w:p>
      <w:pPr>
        <w:numPr>
          <w:ilvl w:val="0"/>
          <w:numId w:val="1"/>
        </w:numPr>
      </w:pPr>
      <w:r>
        <w:rPr/>
        <w:t xml:space="preserve">在 app.json 文件中，确保已经添加了 "scope": "snsapi_login"，以获取用户的 openid 和 session_key。</w:t>
      </w:r>
    </w:p>
    <w:p>
      <w:pPr/>
      <w:r>
        <w:rPr/>
        <w:t xml:space="preserve">{  "pages": [    "pages/index/index",    "pages/login/login"  ],  "window": {    "backgroundTextStyle": "light",    "navigationBarBackgroundColor": "#fff",    "navigationBarTitleText": "WeChat Mini Program",    "navigationBarTextStyle": "black"  },  "permission": {    "scope.userInfo": {      "desc": "您的应用需要获取您的公开信息，如头像、昵称等"    }  },  "plugins": {    "wxpay": {      "version": "2.0.0",      "sdkVersion": "2.6.4"    }  }}</w:t>
      </w:r>
    </w:p>
    <w:p>
      <w:pPr>
        <w:numPr>
          <w:ilvl w:val="0"/>
          <w:numId w:val="2"/>
        </w:numPr>
      </w:pPr>
      <w:r>
        <w:rPr/>
        <w:t xml:space="preserve">在 login.wxml 文件中，添加一个按钮用于触发登录操作：</w:t>
      </w:r>
    </w:p>
    <w:p>
      <w:pPr/>
      <w:r>
        <w:rPr/>
        <w:t xml:space="preserve">
          <view class="container">
            <button bindtap="login">登录</button>
          </view>
        </w:t>
      </w:r>
    </w:p>
    <w:p>
      <w:pPr>
        <w:numPr>
          <w:ilvl w:val="0"/>
          <w:numId w:val="3"/>
        </w:numPr>
      </w:pPr>
      <w:r>
        <w:rPr/>
        <w:t xml:space="preserve">在 login.wxss 文件中，添加一些样式：</w:t>
      </w:r>
    </w:p>
    <w:p>
      <w:pPr/>
      <w:r>
        <w:rPr/>
        <w:t xml:space="preserve">.container {  display: flex;  justify-content: center;  align-items: center;  height: 100vh;}</w:t>
      </w:r>
    </w:p>
    <w:p>
      <w:pPr>
        <w:numPr>
          <w:ilvl w:val="0"/>
          <w:numId w:val="4"/>
        </w:numPr>
      </w:pPr>
      <w:r>
        <w:rPr/>
        <w:t xml:space="preserve">在 login.js 文件中，编写登录逻辑：</w:t>
      </w:r>
    </w:p>
    <w:p>
      <w:pPr/>
      <w:r>
        <w:rPr/>
        <w:t xml:space="preserve">Page({  data: {    code: ''  },  login: function () {    const that = this;    wx.login({      success(res) {        if (res.code) {          // 发起网络请求，将 code 发送到后端服务器换取 openid 和 session_key          wx.request({            url: 'https://your-backend-server.com/login',            data: {              code: res.code            },            success(response) {              if (response.data.status === 'success') {                // 保存用户信息到本地缓存                wx.setStorageSync('userInfo', response.data.userInfo);                // 跳转到主页                wx.navigateTo({                  url: '/pages/index/index'                });              } else {                wx.showToast({                  title: '登录失败',                  icon: 'none'                });              }            },            fail(error) {              wx.showToast({                title: '登录失败',                icon: 'none'              });            }          });        } else {          console.log('登录失败！' + res.errMsg);        }      }    });  }});</w:t>
      </w:r>
    </w:p>
    <w:p>
      <w:pPr/>
      <w:r>
        <w:rPr/>
        <w:t xml:space="preserve">请注意，这个示例中的代码仅供参考，实际项目中可能需要根据需求进行调整。同时，为了安全起见，建议在后端服务器上实现用户登录和会话管理功能。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https://www.yyzq.team/post/367649.html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FE6F0C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0DED9F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B645392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B2CF0A7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76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微信小程序用户登录 </dc:title>
  <dc:description>仅供学习交流使用、请勿用途非法用途。违者后果自负！</dc:description>
  <dc:subject>https://www.yyzq.team/post/367649.html</dc:subject>
  <cp:keywords>login,登录,用户,文件,code</cp:keywords>
  <cp:category>JavaScript</cp:category>
  <cp:lastModifiedBy>一叶知秋</cp:lastModifiedBy>
  <dcterms:created xsi:type="dcterms:W3CDTF">2024-09-21T01:45:20+08:00</dcterms:created>
  <dcterms:modified xsi:type="dcterms:W3CDTF">2024-09-21T01:45:20+08:00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