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罗普斯金门窗</w:t>
      </w:r>
    </w:p>
    <w:p>
      <w:pPr/>
      <w:r>
        <w:rPr/>
        <w:t xml:space="preserve">合肥罗普斯金门窗公司是一家*封阳台窗系列。有一批*的设计师，*从事精品罗普斯金门窗封装系列及别墅，复式房用，弧顶花园，休闲阳光房的开发，研制，设计，定制等。 公司主营高强度防盗窗，艺术防盗门，阳光房，别墅阳光房，断桥铝，铝木复合门窗，推拉气密窗，平开气密窗，艺术防护栏等。</w:t>
      </w:r>
    </w:p>
    <w:p>
      <w:pPr/>
      <w:r>
        <w:rPr/>
        <w:t xml:space="preserve">主营产品：门窗</w:t>
      </w:r>
    </w:p>
    <w:p>
      <w:pPr/>
      <w:r>
        <w:rPr/>
        <w:t xml:space="preserve">主要产品：铝合金门窗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安徽 合肥市</w:t>
      </w:r>
    </w:p>
    <w:p>
      <w:pPr/>
      <w:r>
        <w:rPr/>
        <w:t xml:space="preserve">企业地址：安徽合肥红星美凯龙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手机号：18715512900</w:t>
      </w:r>
    </w:p>
    <w:p>
      <w:pPr/>
      <w:r>
        <w:rPr/>
        <w:t xml:space="preserve">联系人：赵莉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罗普斯金门窗</dc:title>
  <dc:description>仅供学习交流使用、请勿用途非法用途。违者后果自负！</dc:description>
  <dc:subject>https://www.yyzq.team/post/138891.html</dc:subject>
  <cp:keywords>企业名录,门窗,生产型公司</cp:keywords>
  <cp:category>企业名录</cp:category>
  <cp:lastModifiedBy>一叶知秋</cp:lastModifiedBy>
  <dcterms:created xsi:type="dcterms:W3CDTF">2024-09-21T14:26:55+08:00</dcterms:created>
  <dcterms:modified xsi:type="dcterms:W3CDTF">2024-09-21T14:26:55+08:00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