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上海公司名义买新能源汽车有补贴吗知乎 </w:t>
      </w:r>
    </w:p>
    <w:p>
      <w:pPr/>
      <w:r>
        <w:rPr/>
        <w:t xml:space="preserve">上海公司名义购买新能源汽车，真的有补贴吗？详细解读政策及流程</w:t>
      </w:r>
    </w:p>
    <w:p>
      <w:pPr/>
      <w:r>
        <w:rPr/>
        <w:t xml:space="preserve">近年来，随着我国新能源汽车产业的快速发展，越来越多的企业开始关注新能源汽车的购买。对于一些企业而言，公司名义购买新能源汽车是否有补贴政策，成为了一个关注的焦点。本文将为您详细解读上海公司名义购买新能源汽车的补贴政策及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一、上海公司名义购买新能源汽车的补贴政策</w:t>
      </w:r>
    </w:p>
    <w:p>
      <w:pPr>
        <w:numPr>
          <w:ilvl w:val="0"/>
          <w:numId w:val="1"/>
        </w:numPr>
      </w:pPr>
      <w:r>
        <w:rPr/>
        <w:t xml:space="preserve">财政补贴</w:t>
      </w:r>
    </w:p>
    <w:p>
      <w:pPr/>
      <w:r>
        <w:rPr/>
        <w:t xml:space="preserve">根据上海市的新能源汽车补贴政策，对于购买新能源汽车的企业，政府会提供一定的财政补贴。具体补贴金额根据新能源汽车的类型和技术水平而定。以下是一些具体的补贴标准：</w:t>
      </w:r>
    </w:p>
    <w:p>
      <w:pPr/>
      <w:r>
        <w:rPr/>
        <w:t xml:space="preserve">（1）纯电动汽车：最高补贴10万元/辆</w:t>
      </w:r>
    </w:p>
    <w:p>
      <w:pPr/>
      <w:r>
        <w:rPr/>
        <w:t xml:space="preserve">（2）插电式混合动力车型：最高补贴5万元/辆</w:t>
      </w:r>
    </w:p>
    <w:p>
      <w:pPr>
        <w:numPr>
          <w:ilvl w:val="0"/>
          <w:numId w:val="2"/>
        </w:numPr>
      </w:pPr>
      <w:r>
        <w:rPr/>
        <w:t xml:space="preserve">车牌指标</w:t>
      </w:r>
    </w:p>
    <w:p>
      <w:pPr/>
      <w:r>
        <w:rPr/>
        <w:t xml:space="preserve">在上海，新能源汽车的牌照指标相对宽松。对于以企业名义购买的新能源汽车，其牌照指标与个人购买相同，可以申领上海市的新能源车牌照。</w:t>
      </w:r>
    </w:p>
    <w:p>
      <w:pPr/>
      <w:r>
        <w:rPr/>
        <w:t xml:space="preserve">二、申请补贴流程</w:t>
      </w:r>
    </w:p>
    <w:p>
      <w:pPr>
        <w:numPr>
          <w:ilvl w:val="0"/>
          <w:numId w:val="3"/>
        </w:numPr>
      </w:pPr>
      <w:r>
        <w:rPr/>
        <w:t xml:space="preserve">购车</w:t>
      </w:r>
    </w:p>
    <w:p>
      <w:pPr/>
      <w:r>
        <w:rPr/>
        <w:t xml:space="preserve">企业需购买符合上海市新能源汽车补贴政策要求的新能源汽车。购车时，需提供相关发票和合同。</w:t>
      </w:r>
    </w:p>
    <w:p>
      <w:pPr>
        <w:numPr>
          <w:ilvl w:val="0"/>
          <w:numId w:val="4"/>
        </w:numPr>
      </w:pPr>
      <w:r>
        <w:rPr/>
        <w:t xml:space="preserve">提交申请</w:t>
      </w:r>
    </w:p>
    <w:p>
      <w:pPr/>
      <w:r>
        <w:rPr/>
        <w:t xml:space="preserve">购车后，企业需向所在地的市级或区级商务部门提交补贴申请。申请材料包括：</w:t>
      </w:r>
    </w:p>
    <w:p>
      <w:pPr/>
      <w:r>
        <w:rPr/>
        <w:t xml:space="preserve">（1）企业营业执照副本复印件</w:t>
      </w:r>
    </w:p>
    <w:p>
      <w:pPr/>
      <w:r>
        <w:rPr/>
        <w:t xml:space="preserve">（2）新能源汽车购车发票和合同</w:t>
      </w:r>
    </w:p>
    <w:p>
      <w:pPr/>
      <w:r>
        <w:rPr/>
        <w:t xml:space="preserve">（3）车辆合格证复印件</w:t>
      </w:r>
    </w:p>
    <w:p>
      <w:pPr/>
      <w:r>
        <w:rPr/>
        <w:t xml:space="preserve">（4）其他相关材料</w:t>
      </w:r>
    </w:p>
    <w:p>
      <w:pPr>
        <w:numPr>
          <w:ilvl w:val="0"/>
          <w:numId w:val="5"/>
        </w:numPr>
      </w:pPr>
      <w:r>
        <w:rPr/>
        <w:t xml:space="preserve">审核与发放</w:t>
      </w:r>
    </w:p>
    <w:p>
      <w:pPr/>
      <w:r>
        <w:rPr/>
        <w:t xml:space="preserve">商务部门收到企业提交的申请材料后，将对申请进行审核。审核通过后，企业将获得相应的补贴资金。</w:t>
      </w:r>
    </w:p>
    <w:p>
      <w:pPr/>
      <w:r>
        <w:rPr/>
        <w:t xml:space="preserve">三、注意事项</w:t>
      </w:r>
    </w:p>
    <w:p>
      <w:pPr>
        <w:numPr>
          <w:ilvl w:val="0"/>
          <w:numId w:val="6"/>
        </w:numPr>
      </w:pPr>
      <w:r>
        <w:rPr/>
        <w:t xml:space="preserve">补贴申请截止时间：企业需在购车后的规定时间内提交补贴申请，否则将无法享受补贴。</w:t>
      </w:r>
    </w:p>
    <w:p>
      <w:pPr>
        <w:numPr>
          <w:ilvl w:val="0"/>
          <w:numId w:val="6"/>
        </w:numPr>
      </w:pPr>
      <w:r>
        <w:rPr/>
        <w:t xml:space="preserve">补贴金额：补贴金额根据新能源汽车的类型和技术水平而定，具体以政府公布的标准为准。</w:t>
      </w:r>
    </w:p>
    <w:p>
      <w:pPr>
        <w:numPr>
          <w:ilvl w:val="0"/>
          <w:numId w:val="6"/>
        </w:numPr>
      </w:pPr>
      <w:r>
        <w:rPr/>
        <w:t xml:space="preserve">车辆使用年限：获得补贴的新能源汽车，其使用年限有一定的限制。纯电动汽车使用年限为8年，插电式混合动力车型使用年限为6年。</w:t>
      </w:r>
    </w:p>
    <w:p>
      <w:pPr/>
      <w:r>
        <w:rPr/>
        <w:t xml:space="preserve">上海公司名义购买新能源汽车确实有补贴政策。企业可通过购买符合要求的新能源汽车，并按照规定的流程申请补贴。在享受补贴的同时，企业还需关注补贴金额、申请截止时间以及车辆使用年限等相关事项。希望本文对您有所帮助。</w:t>
      </w:r>
    </w:p>
    <w:p>
      <w:pPr/>
      <w:r>
        <w:rPr/>
        <w:t xml:space="preserve">文章地址：</w:t>
      </w:r>
      <w:hyperlink r:id="rId8" w:history="1">
        <w:r>
          <w:rPr/>
          <w:t xml:space="preserve">https://www.yyzq.team/post/417683.html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F38B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116C5B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2CB34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8345B6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136B170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243DF3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76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上海公司名义买新能源汽车有补贴吗知乎 </dc:title>
  <dc:description>仅供学习交流使用、请勿用途非法用途。违者后果自负！</dc:description>
  <dc:subject>https://www.yyzq.team/post/417683.html</dc:subject>
  <cp:keywords>补贴,新能源,汽车,购买,企业</cp:keywords>
  <cp:category>注册公司</cp:category>
  <cp:lastModifiedBy>一叶知秋</cp:lastModifiedBy>
  <dcterms:created xsi:type="dcterms:W3CDTF">2024-09-20T15:24:16+08:00</dcterms:created>
  <dcterms:modified xsi:type="dcterms:W3CDTF">2024-09-20T15:24:16+08:00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