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嘉兴微信小程序开发 </w:t>
      </w:r>
    </w:p>
    <w:p>
      <w:pPr/>
      <w:r>
        <w:rPr/>
        <w:t xml:space="preserve">随着移动互联网的快速发展，微信小程序已经成为了企业拓展市场、提升品牌影响力的重要手段。作为一家位于嘉兴的企业，如何利用微信小程序实现业务增长，成为了迫切需要解决的问题。本文将为您介绍嘉兴微信小程序开发的相关知识，帮助您充分利用这一营销利器。</w:t>
      </w:r>
    </w:p>
    <w:p>
      <w:pPr/>
      <w:r>
        <w:rPr/>
        <w:t xml:space="preserve">一、微信小程序的优势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用户基数大：微信用户已超过10亿，小程序依托微信平台，可以迅速触达广大用户。</w:t>
      </w:r>
    </w:p>
    <w:p>
      <w:pPr>
        <w:numPr>
          <w:ilvl w:val="0"/>
          <w:numId w:val="1"/>
        </w:numPr>
      </w:pPr>
      <w:r>
        <w:rPr/>
        <w:t xml:space="preserve">无需下载安装：用户无需下载安装即可使用，降低了使用门槛。</w:t>
      </w:r>
    </w:p>
    <w:p>
      <w:pPr>
        <w:numPr>
          <w:ilvl w:val="0"/>
          <w:numId w:val="1"/>
        </w:numPr>
      </w:pPr>
      <w:r>
        <w:rPr/>
        <w:t xml:space="preserve">高效传播：可通过微信朋友圈、微信群、公众号等多渠道传播，提高品牌曝光度。</w:t>
      </w:r>
    </w:p>
    <w:p>
      <w:pPr>
        <w:numPr>
          <w:ilvl w:val="0"/>
          <w:numId w:val="1"/>
        </w:numPr>
      </w:pPr>
      <w:r>
        <w:rPr/>
        <w:t xml:space="preserve">数据分析：小程序提供数据分析功能，助力企业精准营销。</w:t>
      </w:r>
    </w:p>
    <w:p>
      <w:pPr>
        <w:numPr>
          <w:ilvl w:val="0"/>
          <w:numId w:val="1"/>
        </w:numPr>
      </w:pPr>
      <w:r>
        <w:rPr/>
        <w:t xml:space="preserve">便捷性：微信小程序可实现线上线下无缝衔接，提高用户体验。</w:t>
      </w:r>
    </w:p>
    <w:p>
      <w:pPr/>
      <w:r>
        <w:rPr/>
        <w:t xml:space="preserve">二、嘉兴微信小程序开发要点</w:t>
      </w:r>
    </w:p>
    <w:p>
      <w:pPr>
        <w:numPr>
          <w:ilvl w:val="0"/>
          <w:numId w:val="2"/>
        </w:numPr>
      </w:pPr>
      <w:r>
        <w:rPr/>
        <w:t xml:space="preserve">明确需求：根据企业业务特点和用户需求，确定小程序的功能和定位。</w:t>
      </w:r>
    </w:p>
    <w:p>
      <w:pPr>
        <w:numPr>
          <w:ilvl w:val="0"/>
          <w:numId w:val="2"/>
        </w:numPr>
      </w:pPr>
      <w:r>
        <w:rPr/>
        <w:t xml:space="preserve">注册微信公众平台账号：成为认证公众号拥有者，开通小程序功能。</w:t>
      </w:r>
    </w:p>
    <w:p>
      <w:pPr>
        <w:numPr>
          <w:ilvl w:val="0"/>
          <w:numId w:val="2"/>
        </w:numPr>
      </w:pPr>
      <w:r>
        <w:rPr/>
        <w:t xml:space="preserve">设计页面：结合品牌形象和用户体验，设计简洁美观的页面。</w:t>
      </w:r>
    </w:p>
    <w:p>
      <w:pPr>
        <w:numPr>
          <w:ilvl w:val="0"/>
          <w:numId w:val="2"/>
        </w:numPr>
      </w:pPr>
      <w:r>
        <w:rPr/>
        <w:t xml:space="preserve">开发功能模块：根据需求开发相应的功能模块，如产品展示、在线购物、用户服务等。</w:t>
      </w:r>
    </w:p>
    <w:p>
      <w:pPr>
        <w:numPr>
          <w:ilvl w:val="0"/>
          <w:numId w:val="2"/>
        </w:numPr>
      </w:pPr>
      <w:r>
        <w:rPr/>
        <w:t xml:space="preserve">测试与优化：在正式上线前进行充分测试，确保小程序稳定、功能完善。</w:t>
      </w:r>
    </w:p>
    <w:p>
      <w:pPr>
        <w:numPr>
          <w:ilvl w:val="0"/>
          <w:numId w:val="2"/>
        </w:numPr>
      </w:pPr>
      <w:r>
        <w:rPr/>
        <w:t xml:space="preserve">推广与运营：利用微信生态多渠道进行推广，结合运营策略，提高用户黏性和转化率。</w:t>
      </w:r>
    </w:p>
    <w:p>
      <w:pPr/>
      <w:r>
        <w:rPr/>
        <w:t xml:space="preserve">三、嘉兴微信小程序开发注意事项</w:t>
      </w:r>
    </w:p>
    <w:p>
      <w:pPr>
        <w:numPr>
          <w:ilvl w:val="0"/>
          <w:numId w:val="3"/>
        </w:numPr>
      </w:pPr>
      <w:r>
        <w:rPr/>
        <w:t xml:space="preserve">符合SEO标准：优化小程序的标题、描述、关键词等，提高搜索排名。</w:t>
      </w:r>
    </w:p>
    <w:p>
      <w:pPr>
        <w:numPr>
          <w:ilvl w:val="0"/>
          <w:numId w:val="3"/>
        </w:numPr>
      </w:pPr>
      <w:r>
        <w:rPr/>
        <w:t xml:space="preserve">关键词密度：合理布局关键词，提高小程序在微信搜索中的曝光度。</w:t>
      </w:r>
    </w:p>
    <w:p>
      <w:pPr>
        <w:numPr>
          <w:ilvl w:val="0"/>
          <w:numId w:val="3"/>
        </w:numPr>
      </w:pPr>
      <w:r>
        <w:rPr/>
        <w:t xml:space="preserve">用户体验：关注用户需求，提供优质内容和服务，提高用户满意度。</w:t>
      </w:r>
    </w:p>
    <w:p>
      <w:pPr>
        <w:numPr>
          <w:ilvl w:val="0"/>
          <w:numId w:val="3"/>
        </w:numPr>
      </w:pPr>
      <w:r>
        <w:rPr/>
        <w:t xml:space="preserve">数据监测：利用小程序数据分析功能，监测用户行为，为优化提供依据。</w:t>
      </w:r>
    </w:p>
    <w:p>
      <w:pPr>
        <w:numPr>
          <w:ilvl w:val="0"/>
          <w:numId w:val="3"/>
        </w:numPr>
      </w:pPr>
      <w:r>
        <w:rPr/>
        <w:t xml:space="preserve">持续更新：定期更新小程序内容，保持其活跃度和竞争力。</w:t>
      </w:r>
    </w:p>
    <w:p>
      <w:pPr/>
      <w:r>
        <w:rPr/>
        <w:t xml:space="preserve">嘉兴微信小程序开发需要充分挖掘微信生态的优势，结合企业特点和用户需求，进行精准定位、优化开发和运营推广。通过微信小程序，企业可以拓展市场、提升品牌影响力，实现业务增长。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2D02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E642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380E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嘉兴微信小程序开发 </dc:title>
  <dc:description>仅供学习交流使用、请勿用途非法用途。违者后果自负！</dc:description>
  <dc:subject>https://www.yyzq.team/post/356825.html</dc:subject>
  <cp:keywords>用户,嘉兴,程序,程序开发,提高</cp:keywords>
  <cp:category>JavaScript</cp:category>
  <cp:lastModifiedBy>一叶知秋</cp:lastModifiedBy>
  <dcterms:created xsi:type="dcterms:W3CDTF">2024-09-20T23:28:34+08:00</dcterms:created>
  <dcterms:modified xsi:type="dcterms:W3CDTF">2024-09-20T23:28:34+08:00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