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安徽诚鉴再生资源有限公司</w:t>
      </w:r>
    </w:p>
    <w:p>
      <w:pPr/>
      <w:r>
        <w:rPr/>
        <w:t xml:space="preserve">安徽诚鉴再生资源有限公司整厂打包回收，回收倒闭工厂，回收废旧金属，回收稀有金属，回收电子厂，回收化工厂，变频器，三菱变频器，安川变频器，ABB变频器，丹福斯变频器，西门子变频器，欧姆龙变频器，英威腾变频器，汇川变频器，爱默生变频器……驱动器，松下驱动器，安川驱动器，发那科驱动器，西门子驱动器，伺服电机，……基恩士传感器，读码器，基恩士读码器，基恩士相机，基恩士视觉，基恩士激光位移传感器，基恩士控制器，得利捷读码器，得利捷扫描器，康耐视相机，康耐视加密狗，康耐视软件，回收工业相机，西门子PLC，西门子模块，西门子触摸屏，三菱PLC，三菱模块，三菱触摸屏，三菱驱动器，罗克韦尔PLC，罗克韦尔模块，AB模块，回收施耐德断路器，</w:t>
      </w:r>
    </w:p>
    <w:p>
      <w:pPr/>
      <w:r>
        <w:rPr/>
        <w:t xml:space="preserve">主营产品：回收电子厂,回收化工厂,回收变频器</w:t>
      </w:r>
    </w:p>
    <w:p>
      <w:pPr/>
      <w:r>
        <w:rPr/>
        <w:t xml:space="preserve">主要产品：回收电子厂,回收化工厂,回收变频器</w:t>
      </w:r>
    </w:p>
    <w:p>
      <w:pPr/>
      <w:r>
        <w:rPr/>
        <w:t xml:space="preserve">注册时间：2021-07-19 09:33:30</w:t>
      </w:r>
    </w:p>
    <w:p>
      <w:pPr/>
      <w:r>
        <w:rPr/>
        <w:t xml:space="preserve">经营模式：服务型</w:t>
      </w:r>
    </w:p>
    <w:p>
      <w:pPr/>
      <w:r>
        <w:rPr/>
        <w:t xml:space="preserve">注册地址：安徽亳州市涡阳县</w:t>
      </w:r>
    </w:p>
    <w:p>
      <w:pPr/>
      <w:r>
        <w:rPr/>
        <w:t xml:space="preserve">企业地址：高炉镇四零行政村杨套楼自然村92号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手机号：19567031449</w:t>
      </w:r>
    </w:p>
    <w:p>
      <w:pPr/>
      <w:r>
        <w:rPr/>
        <w:t xml:space="preserve">联系人：王绍伟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https://www.yyzq.team/post/77250.html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72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安徽诚鉴再生资源有限公司</dc:title>
  <dc:description>仅供学习交流使用、请勿用途非法用途。违者后果自负！</dc:description>
  <dc:subject>https://www.yyzq.team/post/77250.html</dc:subject>
  <cp:keywords>企业名录,回收电子厂,回收化工厂,回收变频器,服务型公司</cp:keywords>
  <cp:category>企业名录</cp:category>
  <cp:lastModifiedBy>一叶知秋</cp:lastModifiedBy>
  <dcterms:created xsi:type="dcterms:W3CDTF">2024-09-21T05:46:26+08:00</dcterms:created>
  <dcterms:modified xsi:type="dcterms:W3CDTF">2024-09-21T05:46:26+08:00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