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南通中集罐式储运设备制造有限公司(南通中集罐式储运设备制造有限公司气瓶合格证书)</w:t>
      </w:r>
    </w:p>
    <w:p>
      <w:pPr/>
      <w:r>
        <w:rPr/>
        <w:t xml:space="preserve">南通中集罐式储运设备制造有限公司（简称公司）成立于1998年，位于江苏南通市港闸经济技术开发区，通江达海，机场、铁路、高速、港口立体交通网络发达，具有江海联运的优势和便捷的交通、运输条件，距上海约150公里，拥有方便运输的深水良港和先进的集装箱码头。</w:t>
      </w:r>
    </w:p>
    <w:p/>
    <w:p/>
    <w:p>
      <w:pPr/>
      <w:r>
        <w:rPr/>
        <w:t xml:space="preserve">    公司作为中集集团（深圳上市公司，证券代码000039）的重点企业、中集安瑞科（香港上市公司，证券代码3899.HK）能源化工食品装备板块骨干企业，*从事能源、化工食品装备行业的化学品物流装备、气体能源储运装备、化工过程装备和核能源装备等设计与制造业务。可为客户提供研发、设计、制造、维修服务及关键零部件供应等一站式增值服务，产品畅销全国各地，远销亚洲、欧洲、美洲、澳洲等全球上百个国家和地区。</w:t>
      </w:r>
    </w:p>
    <w:p/>
    <w:p/>
    <w:p>
      <w:pPr/>
      <w:r>
        <w:rPr/>
        <w:t xml:space="preserve">公司建立了ISO9001质量管理体系，先后通过法国BVC ISO9001质量体系认证以及英国劳氏、中国船级社等权威机构认证，取得中国A1、A2、A3、B1、B3、C2、C3压力容器设计、制造许可证和美国ASME U、U2钢印许可证。</w:t>
      </w:r>
    </w:p>
    <w:p/>
    <w:p/>
    <w:p>
      <w:pPr/>
      <w:r>
        <w:rPr/>
        <w:t xml:space="preserve">公司拥有资产20亿元，员工3000人，具有标准罐箱、特种罐箱、压力容器、高压气瓶、核电与重型化工装备八条生产线、近20个产品线的近百个产品品种。2011全年营业收入超30亿元人民币。</w:t>
      </w:r>
    </w:p>
    <w:p/>
    <w:p/>
    <w:p>
      <w:pPr/>
      <w:r>
        <w:rPr/>
        <w:t xml:space="preserve">近年来，随着国家新能源产业、绿色环保政策的实施，公司的气体能源储运装备业务得到迅猛发展。各类气瓶年营业收入超1.8亿元。产品主要包括钢质无缝气瓶、车用压缩天然气钢瓶、车用压缩天然气钢内胆环缠绕气瓶、消防瓶和蓄能器壳体、高压空气储罐等。涉及产品标准包括GB、ISO、EN、IS、JIS等。各类气瓶产品畅销山东、山西、河北、河南、陕西、江苏、上海、宁夏、内蒙、广东、深圳、福建、海南、新疆等地，远销马来西亚、菲律宾、印尼、印度等国家。气瓶产品荣获中国工业气体协会2012年度金瓶奖。公司已是东风悦达起亚、东风汽车、福田奥铃、保定长安客车、新奥能源等公司的各类车用压缩天然气气瓶的*供应商。深受广大用户一致好评。</w:t>
      </w:r>
    </w:p>
    <w:p>
      <w:pPr/>
      <w:r>
        <w:rPr/>
        <w:t xml:space="preserve">主营产品：气瓶,工业气瓶,气瓶集装箱,高压气瓶,CNG气罐</w:t>
      </w:r>
    </w:p>
    <w:p>
      <w:pPr/>
      <w:r>
        <w:rPr/>
        <w:t xml:space="preserve">主要产品：气瓶</w:t>
      </w:r>
    </w:p>
    <w:p>
      <w:pPr/>
      <w:r>
        <w:rPr/>
        <w:t xml:space="preserve">注册时间：2003-08-14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企业地址：江苏省南通市港闸区城港路159号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品牌名称：中集</w:t>
      </w:r>
    </w:p>
    <w:p>
      <w:pPr/>
      <w:r>
        <w:rPr/>
        <w:t xml:space="preserve">企业人数：2000</w:t>
      </w:r>
    </w:p>
    <w:p>
      <w:pPr/>
      <w:r>
        <w:rPr/>
        <w:t xml:space="preserve">注册资本：20000</w:t>
      </w:r>
    </w:p>
    <w:p>
      <w:pPr/>
      <w:r>
        <w:rPr/>
        <w:t xml:space="preserve">营业额：20000</w:t>
      </w:r>
    </w:p>
    <w:p>
      <w:pPr/>
      <w:r>
        <w:rPr/>
        <w:t xml:space="preserve">法人代表：高翔</w:t>
      </w:r>
    </w:p>
    <w:p>
      <w:pPr/>
      <w:r>
        <w:rPr/>
        <w:t xml:space="preserve">手机号：13912257447</w:t>
      </w:r>
    </w:p>
    <w:p>
      <w:pPr/>
      <w:r>
        <w:rPr/>
        <w:t xml:space="preserve">联系人：肖春林</w:t>
      </w:r>
    </w:p>
    <w:p>
      <w:pPr/>
      <w:r>
        <w:rPr/>
        <w:t xml:space="preserve">邮箱：ntcimc@126.com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南通中集罐式储运设备制造有限公司(南通中集罐式储运设备制造有限公司气瓶合格证书)</dc:title>
  <dc:description>仅供学习交流使用、请勿用途非法用途。违者后果自负！</dc:description>
  <dc:subject>https://www.yyzq.team/post/264041.html</dc:subject>
  <cp:keywords>企业名录,气瓶,工业气瓶,气瓶集装箱,高压气瓶,CNG气罐,贸易型公司</cp:keywords>
  <cp:category>企业名录</cp:category>
  <cp:lastModifiedBy>一叶知秋</cp:lastModifiedBy>
  <dcterms:created xsi:type="dcterms:W3CDTF">2024-09-21T10:38:34+08:00</dcterms:created>
  <dcterms:modified xsi:type="dcterms:W3CDTF">2024-09-21T10:38:34+08:00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