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毅峰金属制品（上海）有限公司(上海康锋金属制品有限公司)</w:t>
      </w:r>
    </w:p>
    <w:p>
      <w:pPr/>
      <w:r>
        <w:rPr/>
        <w:t xml:space="preserve">毅峰金属制品（上海）有限公司是一家*批发、销售特殊钢、模具钢、*铜铝等有色金属的企业。公司产品主要销往上海、北京、天津、重庆、浙江、江苏、山东、大连、安徽、福建、广东等地区。</w:t>
      </w:r>
    </w:p>
    <w:p/>
    <w:p>
      <w:pPr/>
      <w:r>
        <w:rPr/>
        <w:t xml:space="preserve">公司主要经营各国进口*模具钢材和国内先进的模具钢材、机械钢、合结钢、不锈钢、合金钢、钨钢及有色金属铜、铝合金等。并与德国“撒斯特SAARSTAHL”、韩国“浦项POSCOSS”特殊钢，日本　“日立HITACHI”、“大同DAIDO”、“高周波KOSHUHA”特殊钢，瑞典DDEHOLM“一胜百ASSAB”工具钢，奥地利“百禄BOHLER”工具钢，美国“芬可乐FKL”特殊钢等国外知名钢厂建立了长期友好合作关系。　</w:t>
      </w:r>
    </w:p>
    <w:p/>
    <w:p>
      <w:pPr/>
      <w:r>
        <w:rPr/>
        <w:t xml:space="preserve">公司综合实力雄厚、技术装配精良、配套设施齐全，拥有大型锯床、铣床、磨床、加工中心等，并配有真空热处理、模架制作、精密模具及五金冲压产品等，为客户提供更多。。。 公司品种规格齐全，档次多元化，代理销售长钢、抚钢、宝钢、首钢、鞍钢、太钢、舞钢等国内大型钢厂产品，企业主要向国内模具制造企业，机械企业，*企业推荐和供应。　</w:t>
      </w:r>
    </w:p>
    <w:p/>
    <w:p>
      <w:pPr/>
      <w:r>
        <w:rPr/>
        <w:t xml:space="preserve">系列牌号有：</w:t>
      </w:r>
    </w:p>
    <w:p/>
    <w:p>
      <w:pPr/>
      <w:r>
        <w:rPr/>
        <w:t xml:space="preserve">冷作模具钢、热作模具钢、塑料模具钢</w:t>
      </w:r>
    </w:p>
    <w:p/>
    <w:p/>
    <w:p>
      <w:pPr/>
      <w:r>
        <w:rPr/>
        <w:t xml:space="preserve">毅峰金属制品（上海）有限公司</w:t>
      </w:r>
    </w:p>
    <w:p/>
    <w:p>
      <w:pPr/>
      <w:r>
        <w:rPr/>
        <w:t xml:space="preserve">地址:上海市松江区沪松公路九亭工业园区 </w:t>
      </w:r>
    </w:p>
    <w:p/>
    <w:p>
      <w:pPr/>
      <w:r>
        <w:rPr/>
        <w:t xml:space="preserve">联系人：郭先生（销售部）</w:t>
      </w:r>
    </w:p>
    <w:p/>
    <w:p>
      <w:pPr/>
      <w:r>
        <w:rPr/>
        <w:t xml:space="preserve">移动电话：邮编：201619</w:t>
      </w:r>
    </w:p>
    <w:p>
      <w:pPr/>
      <w:r>
        <w:rPr/>
        <w:t xml:space="preserve">主营产品：模具钢、合金钢、工具钢、高速钢、塑胶模、碳素钢、易切削钢、钨钢</w:t>
      </w:r>
    </w:p>
    <w:p>
      <w:pPr/>
      <w:r>
        <w:rPr/>
        <w:t xml:space="preserve">主要产品：模具钢、合金钢、工具钢、高速钢、塑胶模、碳素钢、易切削钢、钨钢</w:t>
      </w:r>
    </w:p>
    <w:p>
      <w:pPr/>
      <w:r>
        <w:rPr/>
        <w:t xml:space="preserve">注册时间：2014-05-30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松江区</w:t>
      </w:r>
    </w:p>
    <w:p>
      <w:pPr/>
      <w:r>
        <w:rPr/>
        <w:t xml:space="preserve">企业地址：上海市松江区泗泾钢材城泗砖公路600号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品牌名称：大同、一胜百、瑞典、AIS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法人代表：郭金春</w:t>
      </w:r>
    </w:p>
    <w:p>
      <w:pPr/>
      <w:r>
        <w:rPr/>
        <w:t xml:space="preserve">手机号：13262266866</w:t>
      </w:r>
    </w:p>
    <w:p>
      <w:pPr/>
      <w:r>
        <w:rPr/>
        <w:t xml:space="preserve">联系人：郭少伟</w:t>
      </w:r>
    </w:p>
    <w:p>
      <w:pPr/>
      <w:r>
        <w:rPr/>
        <w:t xml:space="preserve">邮箱：875335549@qq.com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https://www.yyzq.team/post/184874.html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48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毅峰金属制品（上海）有限公司(上海康锋金属制品有限公司)</dc:title>
  <dc:description>仅供学习交流使用、请勿用途非法用途。违者后果自负！</dc:description>
  <dc:subject>https://www.yyzq.team/post/184874.html</dc:subject>
  <cp:keywords>企业名录,模具钢,合金钢,工具钢,高速钢,塑胶模,碳素钢,易切削钢,钨钢,生产型公司</cp:keywords>
  <cp:category>企业名录</cp:category>
  <cp:lastModifiedBy>一叶知秋</cp:lastModifiedBy>
  <dcterms:created xsi:type="dcterms:W3CDTF">2024-09-20T23:32:22+08:00</dcterms:created>
  <dcterms:modified xsi:type="dcterms:W3CDTF">2024-09-20T23:32:22+08:00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