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17款休闲随意的夏天搭配，让你收获最甜蜜的度假时光</dc:title>
  <dc:description>仅供学习交流使用、请勿用途非法用途。违者后果自负！</dc:description>
  <dc:subject>https://www.yyzq.team/post/277468.html</dc:subject>
  <cp:keywords>这个,荡漾,甜蜜,气味,季节,晴朗,起来,利用,牛仔,宽松,收获</cp:keywords>
  <cp:category>穿衣打扮</cp:category>
  <cp:lastModifiedBy>一叶知秋</cp:lastModifiedBy>
  <dcterms:created xsi:type="dcterms:W3CDTF">2024-09-21T03:16:50+08:00</dcterms:created>
  <dcterms:modified xsi:type="dcterms:W3CDTF">2024-09-21T03:16:50+08:00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