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上海旭日金属有限公司(宁波旭力金属制品有限公司)</w:t>
      </w:r>
    </w:p>
    <w:p>
      <w:pPr/>
      <w:r>
        <w:rPr/>
        <w:t xml:space="preserve">上海旭日金属有限公司 本公司凭着以质为本，以诚取信”的经营方针，着重于产品创新，不断开发高精尖技术。主要产品1#电解铅、电解镍、电解锡、电解锌、A00铝锭/1#电解铜.公司将一如既往地贯彻“质量是生命、信誉是保证”的经营原则，为社会提供*高效的产品和良好的服务.质量保证:上海旭日金属有限公司订购的产品只要不是人为的有任何质量问题,一律退货并承担一切经济损失。，欢迎各界客户来电来函洽谈业务来本公司我们还有很多商品没有发表在网上如果找不到你们需要的商品请来电咨询。联系方式：上海旭日金属有限公司是一家集体所有制企业，注册资本为100万，法人代表张先生，所在地区位于上海奉贤区,主营产品或服务为各种1#电解铜。我们以诚信、实力和质量获得业界的高度认可，坚持以客户为核心，“质量到位、服务*”的经营理念为广大客户提供*的服务。欢迎各界朋友莅临上海旭日金属有限公司参观、指导和业务洽谈。您如果对我们感兴趣的话，可以直接联系我们或者留下联系方式。联系人张国华，电话：，手机：，联系地址：上海奉贤区奉贤南桥轿行工业区86号。</w:t>
      </w:r>
    </w:p>
    <w:p>
      <w:pPr/>
      <w:r>
        <w:rPr/>
        <w:t xml:space="preserve">主营产品：1#电解铜,A00铝锭,电解锌,电解锡,1#电解铅,电解镍</w:t>
      </w:r>
    </w:p>
    <w:p>
      <w:pPr/>
      <w:r>
        <w:rPr/>
        <w:t xml:space="preserve">主要产品：1#电解铜</w:t>
      </w:r>
    </w:p>
    <w:p>
      <w:pPr/>
      <w:r>
        <w:rPr/>
        <w:t xml:space="preserve">注册时间：2006-06-18 00:00:00</w:t>
      </w:r>
    </w:p>
    <w:p>
      <w:pPr/>
      <w:r>
        <w:rPr/>
        <w:t xml:space="preserve">经营模式：贸易型</w:t>
      </w:r>
    </w:p>
    <w:p>
      <w:pPr/>
      <w:r>
        <w:rPr/>
        <w:t xml:space="preserve">注册地址：中国 上海 奉贤区</w:t>
      </w:r>
    </w:p>
    <w:p>
      <w:pPr/>
      <w:r>
        <w:rPr/>
        <w:t xml:space="preserve">企业地址：上海奉贤南桥轿行工业区86号</w:t>
      </w:r>
    </w:p>
    <w:p>
      <w:pPr/>
      <w:r>
        <w:rPr/>
        <w:t xml:space="preserve">企业类型：集体所有制企业</w:t>
      </w:r>
    </w:p>
    <w:p>
      <w:pPr/>
      <w:r>
        <w:rPr/>
        <w:t xml:space="preserve">品牌名称：1#电解铜,A00铝锭,电解锌,电解锡,1#电解铅,电解镍</w:t>
      </w:r>
    </w:p>
    <w:p>
      <w:pPr/>
      <w:r>
        <w:rPr/>
        <w:t xml:space="preserve">企业人数：100</w:t>
      </w:r>
    </w:p>
    <w:p>
      <w:pPr/>
      <w:r>
        <w:rPr/>
        <w:t xml:space="preserve">注册资本：100</w:t>
      </w:r>
    </w:p>
    <w:p>
      <w:pPr/>
      <w:r>
        <w:rPr/>
        <w:t xml:space="preserve">营业额：5000</w:t>
      </w:r>
    </w:p>
    <w:p>
      <w:pPr/>
      <w:r>
        <w:rPr/>
        <w:t xml:space="preserve">法人代表：张先生</w:t>
      </w:r>
    </w:p>
    <w:p>
      <w:pPr/>
      <w:r>
        <w:rPr/>
        <w:t xml:space="preserve">手机号：18621674218</w:t>
      </w:r>
    </w:p>
    <w:p>
      <w:pPr/>
      <w:r>
        <w:rPr/>
        <w:t xml:space="preserve">联系人：张国华</w:t>
      </w:r>
    </w:p>
    <w:p>
      <w:pPr/>
      <w:r>
        <w:rPr/>
        <w:t xml:space="preserve">邮箱：shxrjs688@163.com</w:t>
      </w:r>
    </w:p>
    <w:p>
      <w:pPr/>
      <w:r>
        <w:rPr/>
        <w:t xml:space="preserve">文章地址：</w:t>
      </w:r>
      <w:hyperlink r:id="rId7" w:history="1">
        <w:r>
          <w:rPr/>
          <w:t xml:space="preserve">https://www.yyzq.team/post/190229.html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02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上海旭日金属有限公司(宁波旭力金属制品有限公司)</dc:title>
  <dc:description>仅供学习交流使用、请勿用途非法用途。违者后果自负！</dc:description>
  <dc:subject>https://www.yyzq.team/post/190229.html</dc:subject>
  <cp:keywords>企业名录,1#电解铜,A00铝锭,电解锌,电解锡,1#电解铅,电解镍,贸易型公司</cp:keywords>
  <cp:category>企业名录</cp:category>
  <cp:lastModifiedBy>一叶知秋</cp:lastModifiedBy>
  <dcterms:created xsi:type="dcterms:W3CDTF">2024-09-21T10:38:06+08:00</dcterms:created>
  <dcterms:modified xsi:type="dcterms:W3CDTF">2024-09-21T10:38:06+08:00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