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东莞企业网站排名 </w:t>
      </w:r>
    </w:p>
    <w:p>
      <w:pPr/>
      <w:r>
        <w:rPr/>
        <w:t xml:space="preserve">东莞作为全球制造业的重要基地，拥有众多知名企业。以下是部分东莞企业的排名信息：</w:t>
      </w:r>
    </w:p>
    <w:p>
      <w:pPr>
        <w:pStyle w:val="Heading3"/>
      </w:pPr>
      <w:r>
        <w:rPr/>
        <w:t xml:space="preserve">东莞企业排名概览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华为系</w:t>
      </w:r>
      <w:r>
        <w:rPr/>
        <w:t xml:space="preserve">和</w:t>
      </w:r>
      <w:r>
        <w:rPr>
          <w:b w:val="1"/>
          <w:bCs w:val="1"/>
        </w:rPr>
        <w:t xml:space="preserve">步步高系</w:t>
      </w:r>
      <w:r>
        <w:rPr/>
        <w:t xml:space="preserve">企业蝉联东莞营收企业第一、第二的位置。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生益科技</w:t>
      </w:r>
      <w:r>
        <w:rPr/>
        <w:t xml:space="preserve">年营收达165.84亿元，位居东莞上市公司首位。</w:t>
      </w:r>
    </w:p>
    <w:p>
      <w:pPr>
        <w:pStyle w:val="Heading3"/>
      </w:pPr>
      <w:r>
        <w:rPr/>
        <w:t xml:space="preserve">东莞上市公司经营情况</w:t>
      </w:r>
    </w:p>
    <w:p>
      <w:pPr>
        <w:numPr>
          <w:ilvl w:val="0"/>
          <w:numId w:val="2"/>
        </w:numPr>
      </w:pPr>
      <w:r>
        <w:rPr/>
        <w:t xml:space="preserve">截至2024年4月30日，东莞市A股上市公司数量为59家，已公布年报公司59家。</w:t>
      </w:r>
    </w:p>
    <w:p>
      <w:pPr>
        <w:numPr>
          <w:ilvl w:val="0"/>
          <w:numId w:val="2"/>
        </w:numPr>
      </w:pPr>
      <w:r>
        <w:rPr/>
        <w:t xml:space="preserve">2023年东莞市上市公司累计营业收入为1185.42亿元，较2022年同比下降了1.77%。</w:t>
      </w:r>
    </w:p>
    <w:p>
      <w:pPr>
        <w:numPr>
          <w:ilvl w:val="0"/>
          <w:numId w:val="2"/>
        </w:numPr>
      </w:pPr>
      <w:r>
        <w:rPr/>
        <w:t xml:space="preserve">生益科技、坚朗五金、祥鑫科技、慕思股份和奥海科技等公司的营收均超50亿元。</w:t>
      </w:r>
    </w:p>
    <w:p>
      <w:pPr>
        <w:pStyle w:val="Heading3"/>
      </w:pPr>
      <w:r>
        <w:rPr/>
        <w:t xml:space="preserve">东莞企业行业分布</w:t>
      </w:r>
    </w:p>
    <w:p>
      <w:pPr>
        <w:numPr>
          <w:ilvl w:val="0"/>
          <w:numId w:val="3"/>
        </w:numPr>
      </w:pPr>
      <w:r>
        <w:rPr/>
        <w:t xml:space="preserve">东莞先进制造企业与电子信息占比较高，其中先进制造行业有26家，电子信息行业有23家。</w:t>
      </w:r>
    </w:p>
    <w:p>
      <w:pPr/>
      <w:r>
        <w:rPr/>
        <w:t xml:space="preserve">这些信息提供了一个关于东莞企业排名和行业分布的概览，展示了东莞企业在不同领域的强劲表现。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https://www.yyzq.team/post/371718.html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C8D74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9009B5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E23F6D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17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东莞企业网站排名 </dc:title>
  <dc:description>仅供学习交流使用、请勿用途非法用途。违者后果自负！</dc:description>
  <dc:subject>https://www.yyzq.team/post/371718.html</dc:subject>
  <cp:keywords>东莞,生益科技,企业,上市公司,排名</cp:keywords>
  <cp:category>60秒读懂世界</cp:category>
  <cp:lastModifiedBy>一叶知秋</cp:lastModifiedBy>
  <dcterms:created xsi:type="dcterms:W3CDTF">2024-09-20T17:49:00+08:00</dcterms:created>
  <dcterms:modified xsi:type="dcterms:W3CDTF">2024-09-20T17:49:00+08:00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