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山东天成钢铁有限公司(临沂天成钢结构公司)</w:t>
      </w:r>
    </w:p>
    <w:p>
      <w:pPr/>
      <w:r>
        <w:rPr/>
        <w:t xml:space="preserve">销售一部：       1   3   5   6   3   5   3   7   1   7   5           李薇薇 </w:t>
      </w:r>
    </w:p>
    <w:p/>
    <w:p>
      <w:pPr/>
      <w:r>
        <w:rPr/>
        <w:t xml:space="preserve">                       0  6  3  5 -2  1  2  3  5  0 2</w:t>
      </w:r>
    </w:p>
    <w:p/>
    <w:p/>
    <w:p>
      <w:pPr/>
      <w:r>
        <w:rPr/>
        <w:t xml:space="preserve">           </w:t>
      </w:r>
    </w:p>
    <w:p/>
    <w:p>
      <w:pPr/>
      <w:r>
        <w:rPr/>
        <w:t xml:space="preserve">                       </w:t>
      </w:r>
    </w:p>
    <w:p/>
    <w:p>
      <w:pPr/>
      <w:r>
        <w:rPr/>
        <w:t xml:space="preserve">        产地：淮钢、抚钢、首钢、凌钢、长城特钢、西宁特钢、大冶、宝钢、本钢、通钢、攀钢集团、太原锻钢、 德国、日本进口的圆钢。产品名称：（特钢）不锈钢、合结钢、模具钢、轴承钢、齿轮钢、高速钢、碳结钢、碳工钢、合工钢、碳素钢、易削切钢、合金钢的元钢、方钢、方坯、钢锭、锻件等。材质：Q195圆钢、A3圆钢、Q235圆钢、10#圆钢、20#圆钢、35#圆钢、45#圆钢、60#圆钢、80#圆钢、20Mn圆钢、（）45Mn圆钢、50Mn圆钢、65Mn圆钢、S50C圆钢、K40圆钢、T8圆钢、T10圆钢、 Q345A圆钢、Q345B圆钢、Q345C圆钢、Q345D圆钢、Q345E圆钢、16MnCR4圆钢、20Cr圆钢、35Cr圆钢、 40Cr圆钢、27SiMn圆钢、15CrMo圆钢、（）20CrMo圆钢、35CrMo圆钢、42CrMo圆钢、45CrMo圆钢、 42CrMo4圆钢、42CrMoA圆钢、20CrMnMo圆钢、20CrNiMo圆钢、8Cr3圆钢 、10CrMo910圆钢、 20CrMoTi圆钢、30CrMnTi圆钢、12Cr1MoV圆</w:t>
      </w:r>
    </w:p>
    <w:p>
      <w:pPr/>
      <w:r>
        <w:rPr/>
        <w:t xml:space="preserve">主营产品：40Cr圆钢，45#圆钢，20#圆钢，Q345b圆钢</w:t>
      </w:r>
    </w:p>
    <w:p>
      <w:pPr/>
      <w:r>
        <w:rPr/>
        <w:t xml:space="preserve">主要产品：40Cr圆钢</w:t>
      </w:r>
    </w:p>
    <w:p>
      <w:pPr/>
      <w:r>
        <w:rPr/>
        <w:t xml:space="preserve">注册时间：2013-07-17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企业地址：山东聊城大东钢管城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品牌名称：淮钢</w:t>
      </w:r>
    </w:p>
    <w:p>
      <w:pPr/>
      <w:r>
        <w:rPr/>
        <w:t xml:space="preserve">企业人数：1000</w:t>
      </w:r>
    </w:p>
    <w:p>
      <w:pPr/>
      <w:r>
        <w:rPr/>
        <w:t xml:space="preserve">注册资本：1000</w:t>
      </w:r>
    </w:p>
    <w:p>
      <w:pPr/>
      <w:r>
        <w:rPr/>
        <w:t xml:space="preserve">营业额：600</w:t>
      </w:r>
    </w:p>
    <w:p>
      <w:pPr/>
      <w:r>
        <w:rPr/>
        <w:t xml:space="preserve">法人代表：孙先生</w:t>
      </w:r>
    </w:p>
    <w:p>
      <w:pPr/>
      <w:r>
        <w:rPr/>
        <w:t xml:space="preserve">手机号：13563537175</w:t>
      </w:r>
    </w:p>
    <w:p>
      <w:pPr/>
      <w:r>
        <w:rPr/>
        <w:t xml:space="preserve">联系人：李薇薇</w:t>
      </w:r>
    </w:p>
    <w:p>
      <w:pPr/>
      <w:r>
        <w:rPr/>
        <w:t xml:space="preserve">邮箱：liwe1107@163.com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https://www.yyzq.team/post/188146.html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81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山东天成钢铁有限公司(临沂天成钢结构公司)</dc:title>
  <dc:description>仅供学习交流使用、请勿用途非法用途。违者后果自负！</dc:description>
  <dc:subject>https://www.yyzq.team/post/188146.html</dc:subject>
  <cp:keywords>企业名录,40Cr圆钢,45#圆钢,20#圆钢,Q345b圆钢,贸易型公司</cp:keywords>
  <cp:category>企业名录</cp:category>
  <cp:lastModifiedBy>一叶知秋</cp:lastModifiedBy>
  <dcterms:created xsi:type="dcterms:W3CDTF">2024-09-21T16:31:32+08:00</dcterms:created>
  <dcterms:modified xsi:type="dcterms:W3CDTF">2024-09-21T16:31:32+08:00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