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上海驰仑信息科技有限公司(驰海网络科技有限公司)</w:t>
      </w:r>
    </w:p>
    <w:p>
      <w:pPr/>
      <w:r>
        <w:rPr/>
        <w:t xml:space="preserve">上海驰仑信息科技有限公司.公司自成立以来，经过全体员工的不懈努力，秉承的经营理念</w:t>
      </w:r>
    </w:p>
    <w:p/>
    <w:p/>
    <w:p>
      <w:pPr/>
      <w:r>
        <w:rPr/>
        <w:t xml:space="preserve">，在新世纪里本着“以人为本，客户至上”的原则，恪守诚信。全心全意为客户服务。公司积</w:t>
      </w:r>
    </w:p>
    <w:p/>
    <w:p/>
    <w:p>
      <w:pPr/>
      <w:r>
        <w:rPr/>
        <w:t xml:space="preserve">极开拓市场，业务辐射全国，同时赢得了许多客户的广泛信赖与好评。本公司主营铜 ，铅 ，</w:t>
      </w:r>
    </w:p>
    <w:p/>
    <w:p/>
    <w:p>
      <w:pPr/>
      <w:r>
        <w:rPr/>
        <w:t xml:space="preserve">铝 ，锡 ，锌 ，镍 ， 钴等各种金属！公司与多家厂家和代理商建立了长期稳定的合作关系</w:t>
      </w:r>
    </w:p>
    <w:p/>
    <w:p/>
    <w:p>
      <w:pPr/>
      <w:r>
        <w:rPr/>
        <w:t xml:space="preserve">。货源充裕,品种齐全,以满足广大客户的需求。盛新公司一贯以信誉*，服务*、质量第</w:t>
      </w:r>
    </w:p>
    <w:p/>
    <w:p/>
    <w:p>
      <w:pPr/>
      <w:r>
        <w:rPr/>
        <w:t xml:space="preserve">一、价格合理、客户至上、薄利多销为原则。</w:t>
      </w:r>
    </w:p>
    <w:p>
      <w:pPr/>
      <w:r>
        <w:rPr/>
        <w:t xml:space="preserve">主营产品：984525049</w:t>
      </w:r>
    </w:p>
    <w:p>
      <w:pPr/>
      <w:r>
        <w:rPr/>
        <w:t xml:space="preserve">主要产品：电解铜、铅锭、电解锌、锡锭、铝锭、电解镍、金属钴，铜板，锌锭，镍板</w:t>
      </w:r>
    </w:p>
    <w:p>
      <w:pPr/>
      <w:r>
        <w:rPr/>
        <w:t xml:space="preserve">注册时间：2015-09-28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奉贤区</w:t>
      </w:r>
    </w:p>
    <w:p>
      <w:pPr/>
      <w:r>
        <w:rPr/>
        <w:t xml:space="preserve">企业地址：光明A3工业园区顺福路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品牌名称：电解铜、铅锭、电解锌、锡锭、铝锭、电解镍、金属钴，铜板，锌锭，镍板</w:t>
      </w:r>
    </w:p>
    <w:p>
      <w:pPr/>
      <w:r>
        <w:rPr/>
        <w:t xml:space="preserve">企业人数：100</w:t>
      </w:r>
    </w:p>
    <w:p>
      <w:pPr/>
      <w:r>
        <w:rPr/>
        <w:t xml:space="preserve">注册资本：300000000</w:t>
      </w:r>
    </w:p>
    <w:p>
      <w:pPr/>
      <w:r>
        <w:rPr/>
        <w:t xml:space="preserve">营业额：100000000</w:t>
      </w:r>
    </w:p>
    <w:p>
      <w:pPr/>
      <w:r>
        <w:rPr/>
        <w:t xml:space="preserve">法人代表：李国付</w:t>
      </w:r>
    </w:p>
    <w:p>
      <w:pPr/>
      <w:r>
        <w:rPr/>
        <w:t xml:space="preserve">手机号：13564442938</w:t>
      </w:r>
    </w:p>
    <w:p>
      <w:pPr/>
      <w:r>
        <w:rPr/>
        <w:t xml:space="preserve">联系人：李国付</w:t>
      </w:r>
    </w:p>
    <w:p>
      <w:pPr/>
      <w:r>
        <w:rPr/>
        <w:t xml:space="preserve">邮箱：984525049@qq.com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上海驰仑信息科技有限公司(驰海网络科技有限公司)</dc:title>
  <dc:description>仅供学习交流使用、请勿用途非法用途。违者后果自负！</dc:description>
  <dc:subject>https://www.yyzq.team/post/177745.html</dc:subject>
  <cp:keywords>企业名录,984525049,贸易型公司</cp:keywords>
  <cp:category>企业名录</cp:category>
  <cp:lastModifiedBy>一叶知秋</cp:lastModifiedBy>
  <dcterms:created xsi:type="dcterms:W3CDTF">2024-09-21T16:36:15+08:00</dcterms:created>
  <dcterms:modified xsi:type="dcterms:W3CDTF">2024-09-21T16:36:15+08:00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