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上海佰金实业有限公司(上海佰金实业有限公司罗兴)</w:t>
      </w:r>
    </w:p>
    <w:p>
      <w:pPr/>
      <w:r>
        <w:rPr/>
        <w:t xml:space="preserve">我司成立于2011年，公司位于上海市宝山区，毗邻宝钢，依托长江入海口以及上海宝山国际钢铁交易中心配套优势产品辐射全国。</w:t>
      </w:r>
    </w:p>
    <w:p/>
    <w:p>
      <w:pPr/>
      <w:r>
        <w:rPr/>
        <w:t xml:space="preserve">        我司为宝山钢铁股份有限公司（上海宝钢）、宝武钢铁（宝钢青山）、宝钢股份黄石涂镀板有限公司（宝钢黄石）、江阴宗承钢铁有限公司（尚兴中国）、烨辉中国一级代理商，销售彩涂卷板、镀铝锌本色版、镀锌等金属镀面钢品。</w:t>
      </w:r>
    </w:p>
    <w:p/>
    <w:p>
      <w:pPr/>
      <w:r>
        <w:rPr/>
        <w:t xml:space="preserve">       服务于中国钢结构领域（金属屋面，墙面系统），致力于让建筑更节能，更环保，跟多彩。我司结合宝钢信息管理平台，实现售前技术咨询，彩钢板颜色配色，钢厂生产跟踪，合同订单管理，钢材剪切、冲孔、物流配送、彩钢压型等服务。</w:t>
      </w:r>
    </w:p>
    <w:p>
      <w:pPr/>
      <w:r>
        <w:rPr/>
        <w:t xml:space="preserve">主营产品：宝钢彩钢瓦、锌铝镁、氟碳镀铝锌彩涂板、聚氨酯复合板</w:t>
      </w:r>
    </w:p>
    <w:p>
      <w:pPr/>
      <w:r>
        <w:rPr/>
        <w:t xml:space="preserve">主要产品：镀铝锌铝镁宝钢彩钢卷</w:t>
      </w:r>
    </w:p>
    <w:p>
      <w:pPr/>
      <w:r>
        <w:rPr/>
        <w:t xml:space="preserve">注册时间：2011-12-12 00:00:00</w:t>
      </w:r>
    </w:p>
    <w:p>
      <w:pPr/>
      <w:r>
        <w:rPr/>
        <w:t xml:space="preserve">经营模式：生产型</w:t>
      </w:r>
    </w:p>
    <w:p>
      <w:pPr/>
      <w:r>
        <w:rPr/>
        <w:t xml:space="preserve">注册地址：上海宝山区</w:t>
      </w:r>
    </w:p>
    <w:p>
      <w:pPr/>
      <w:r>
        <w:rPr/>
        <w:t xml:space="preserve">企业地址：淞桥东路联合滨江大厦906</w:t>
      </w:r>
    </w:p>
    <w:p>
      <w:pPr/>
      <w:r>
        <w:rPr/>
        <w:t xml:space="preserve">企业类型：私营企业</w:t>
      </w:r>
    </w:p>
    <w:p>
      <w:pPr/>
      <w:r>
        <w:rPr/>
        <w:t xml:space="preserve">品牌名称：宝钢</w:t>
      </w:r>
    </w:p>
    <w:p>
      <w:pPr/>
      <w:r>
        <w:rPr/>
        <w:t xml:space="preserve">企业人数：0</w:t>
      </w:r>
    </w:p>
    <w:p>
      <w:pPr/>
      <w:r>
        <w:rPr/>
        <w:t xml:space="preserve">注册资本：1000</w:t>
      </w:r>
    </w:p>
    <w:p>
      <w:pPr/>
      <w:r>
        <w:rPr/>
        <w:t xml:space="preserve">营业额：0</w:t>
      </w:r>
    </w:p>
    <w:p>
      <w:pPr/>
      <w:r>
        <w:rPr/>
        <w:t xml:space="preserve">法人代表：胡勇飞</w:t>
      </w:r>
    </w:p>
    <w:p>
      <w:pPr/>
      <w:r>
        <w:rPr/>
        <w:t xml:space="preserve">手机号：18121317136</w:t>
      </w:r>
    </w:p>
    <w:p>
      <w:pPr/>
      <w:r>
        <w:rPr/>
        <w:t xml:space="preserve">联系人：余力</w:t>
      </w:r>
    </w:p>
    <w:p>
      <w:pPr/>
      <w:r>
        <w:rPr/>
        <w:t xml:space="preserve">邮箱：2716815294@qq.com</w:t>
      </w:r>
    </w:p>
    <w:p>
      <w:pPr/>
      <w:r>
        <w:rPr/>
        <w:t xml:space="preserve">文章地址：</w:t>
      </w:r>
      <w:hyperlink r:id="rId7" w:history="1">
        <w:r>
          <w:rPr/>
          <w:t xml:space="preserve">https://www.yyzq.team/post/181176.html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1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上海佰金实业有限公司(上海佰金实业有限公司罗兴)</dc:title>
  <dc:description>仅供学习交流使用、请勿用途非法用途。违者后果自负！</dc:description>
  <dc:subject>https://www.yyzq.team/post/181176.html</dc:subject>
  <cp:keywords>企业名录,宝钢彩钢瓦,锌铝镁,氟碳镀铝锌彩涂板,聚氨酯复合板,生产型公司</cp:keywords>
  <cp:category>企业名录</cp:category>
  <cp:lastModifiedBy>一叶知秋</cp:lastModifiedBy>
  <dcterms:created xsi:type="dcterms:W3CDTF">2024-09-20T22:23:26+08:00</dcterms:created>
  <dcterms:modified xsi:type="dcterms:W3CDTF">2024-09-20T22:23:26+08:00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