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沧州恒拓管道有限公司</w:t>
      </w:r>
    </w:p>
    <w:p>
      <w:pPr/>
      <w:r>
        <w:rPr/>
        <w:t xml:space="preserve">沧州恒拓管道有限公司可按客户要求生产各种规格的推制无缝弯头,冲压弯头,热压弯头，对焊弯头,不锈钢弯头,碳钢弯头,合金弯头，耐磨弯头，碳钢三通，合金三通，不锈钢三通，异径三通，等径三通，Y型三通，，承插焊三通，焊接三通，无缝三通，高压厚壁三通，碳钢大小头，合金大小头，不锈钢大小头，同心大小头，偏心大小头，不锈钢异径管，同心异径管，偏心异径管，螺纹异径管，合金异径管，碳钢封头，合金封头，不锈钢封头，碳钢管帽，合金管帽，不锈钢管帽，八字盲板，封头，平焊法兰、对焊法兰、美标法兰、日标法兰、蝶阀法兰、松套法兰、内螺纹法兰，锻打法兰，高压法兰，盲板法兰，大口径无缝钢管，螺旋钢管，热扩无缝钢管，热轧无缝钢管等各种非标，疑难管件及其钢管制品！</w:t>
      </w:r>
    </w:p>
    <w:p>
      <w:pPr/>
      <w:r>
        <w:rPr/>
        <w:t xml:space="preserve">主营产品：弯头 ， 法兰，  三通  ，管帽</w:t>
      </w:r>
    </w:p>
    <w:p>
      <w:pPr/>
      <w:r>
        <w:rPr/>
        <w:t xml:space="preserve">主要产品：弯头  法兰  三通  管帽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企业地址：河北省盐山县蒲洼工业区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品牌名称：泰拓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手机号：13582724391</w:t>
      </w:r>
    </w:p>
    <w:p>
      <w:pPr/>
      <w:r>
        <w:rPr/>
        <w:t xml:space="preserve">联系人：张静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沧州恒拓管道有限公司</dc:title>
  <dc:description>仅供学习交流使用、请勿用途非法用途。违者后果自负！</dc:description>
  <dc:subject>https://www.yyzq.team/post/141543.html</dc:subject>
  <cp:keywords>企业名录,弯头,法兰,三通,管帽,生产型公司</cp:keywords>
  <cp:category>企业名录</cp:category>
  <cp:lastModifiedBy>一叶知秋</cp:lastModifiedBy>
  <dcterms:created xsi:type="dcterms:W3CDTF">2024-09-21T18:46:42+08:00</dcterms:created>
  <dcterms:modified xsi:type="dcterms:W3CDTF">2024-09-21T18:46:42+08:00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