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诸暨市华茂织造厂</w:t>
      </w:r>
    </w:p>
    <w:p>
      <w:pPr/>
      <w:r>
        <w:rPr/>
        <w:t xml:space="preserve">浙江省诸暨市华茂织造厂飞虎特种绣机厂位于诸暨市北大门。紧连杭州市萧山区、杭金衢高速次坞出口。交通便捷，企业与北京数码梅地亚公司开展多年技术合作，具有刺绣机设备的开发创新能力，盘带绳绣机是本企业的独特的创新产品。该机设计简洁、维护方便、效率特高，产品获国家专利。本企业同时具备装饰布面料花样，盘带工艺等一条龙服务的技术能力。新设计制造的N绣已经进入生产阶段。相信将带给用户更大的利润空间，欢迎新老客户惠顾！  诸暨市华茂织造厂是一家私营独资企业，注册资本为1万，法人代表俞章坤，所在地区位于浙江绍兴市,主营产品或服务为各种特种绣花机;电脑绣花机;绣花机;窗帘布;绣花布;绣花产品。我们以诚信、实力和质量获得业界的高度认可，坚持以客户为核心，“质量到位、服务*”的经营理念为广大客户提供*的服务。欢迎各界朋友莅临诸暨市华茂织造厂参观、指导和业务洽谈。您如果对我们感兴趣的话，可以直接联系我们或者留下联系方式。联系人俞冠军，电话：-86 0575 7853661，手机：013806741596，传真：-86 0575 7853661，联系地址：浙江绍兴市中国  诸暨市 诸暨市次坞镇工业园区。</w:t>
      </w:r>
    </w:p>
    <w:p>
      <w:pPr/>
      <w:r>
        <w:rPr/>
        <w:t xml:space="preserve">主营产品：特种绣花机;电脑绣花机;绣花机;窗帘布;绣花布;绣花产品;</w:t>
      </w:r>
    </w:p>
    <w:p>
      <w:pPr/>
      <w:r>
        <w:rPr/>
        <w:t xml:space="preserve">主要产品：特种绣花机;电脑绣花机;绣花机;窗帘布;绣花布;绣花产品</w:t>
      </w:r>
    </w:p>
    <w:p>
      <w:pPr/>
      <w:r>
        <w:rPr/>
        <w:t xml:space="preserve">注册时间：2009-11-15 15:53:31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企业地址：中国 浙江 诸暨市 浙江省诸暨市次坞镇工业园区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法人代表：俞章坤</w:t>
      </w:r>
    </w:p>
    <w:p>
      <w:pPr/>
      <w:r>
        <w:rPr/>
        <w:t xml:space="preserve">手机号：013806741596</w:t>
      </w:r>
    </w:p>
    <w:p>
      <w:pPr/>
      <w:r>
        <w:rPr/>
        <w:t xml:space="preserve">联系人：俞冠军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诸暨市华茂织造厂</dc:title>
  <dc:description>仅供学习交流使用、请勿用途非法用途。违者后果自负！</dc:description>
  <dc:subject>https://www.yyzq.team/post/24502.html</dc:subject>
  <cp:keywords>企业名录,特种绣花机,电脑绣花机,绣花机,窗帘布,绣花布,绣花产品,生产型               贸易型公司</cp:keywords>
  <cp:category>企业名录</cp:category>
  <cp:lastModifiedBy>一叶知秋</cp:lastModifiedBy>
  <dcterms:created xsi:type="dcterms:W3CDTF">2024-09-21T11:14:49+08:00</dcterms:created>
  <dcterms:modified xsi:type="dcterms:W3CDTF">2024-09-21T11:14:49+08:00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