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杭州恩创机械有限公司</w:t>
      </w:r>
    </w:p>
    <w:p>
      <w:pPr/>
      <w:r>
        <w:rPr/>
        <w:t xml:space="preserve">我们是一家*以蒸发，结晶，浓缩，工业结晶，食品浓缩，废水蒸发结晶，饮料生产线成套工程等为核心技术的设备制造企业。公司注册资金500万元，占地面积80亩，建筑面积1.5万余平方，拥有多台先建自动化焊机及各类机加工设备，我们是一支年富力强的中青年人才团队，我们勤于研发，敢于创新，现有员工80多人，具有很强的设备开发与加工制造能力的综合型企业。</w:t>
      </w:r>
    </w:p>
    <w:p/>
    <w:p>
      <w:pPr/>
      <w:r>
        <w:rPr/>
        <w:t xml:space="preserve">恩创机械自成立以来一直以各科研院校和各科研设计院为基础提升技术研发、设计能力。*从事于蒸发结晶设备、果蔬汁饮料成套设备的研发、制造与销售。我公司是国内*生产各类型低温节能蒸发器和各种结晶器生产厂家之一。蒸发结晶类设备目前已在食品、医药、化工、废水处理等行业得到广泛应用。我公司可按照客户不同工艺要求及根据物料特性自主设计、制造非标蒸发结晶设备。近两年所设计制造的设备经过专家认证和试验后都一次性投产成功。获得客户一致好评。</w:t>
      </w:r>
    </w:p>
    <w:p/>
    <w:p>
      <w:pPr/>
      <w:r>
        <w:rPr/>
        <w:t xml:space="preserve">我们一直坚定科技促发展、技术占市场的经营理念，在企业发展过程中大胆进行技术创新，联合蒸发结晶领域相关科研院校突破一个又一个技术难题。生产了众多行业国内*套设备，从根本上改变了众多行业落后的生产工艺，实现了企业效益和社会效益双丰收。我们在精细化工、化学工艺（废水处理）、食品制药、材料学等领域配备了专门的工程师，能为客户解决各种技术疑难问题。</w:t>
      </w:r>
    </w:p>
    <w:p/>
    <w:p>
      <w:pPr/>
      <w:r>
        <w:rPr/>
        <w:t xml:space="preserve">在交钥匙工程方面我公司目前承接了多条工业结晶，废水蒸发结晶，中药提取浓缩，浓缩果汁果酱生产线，浓缩果蔬汁生产线、蜂蜜浓缩生产线、乳品生产线、茶饮料生产线、调配饮料生产线、植物提取生产线，其中浓缩果蔬汁生产线能同时适合多种农产品或不同季节果蔬进行加工（包括胡罗卜汁、番茄酱、枸杞汁、葡萄汁、苹果梨汁、草莓汁等）。我公司也积极与全国各省农科院进行深度合作，在农产品深加工领域进行共同研发、项目合作。</w:t>
      </w:r>
    </w:p>
    <w:p/>
    <w:p>
      <w:pPr/>
      <w:r>
        <w:rPr/>
        <w:t xml:space="preserve">我们以发展民族工业的高度社会责任感，在以“感恩，创造价值”的企业愿景指引下，不断提升自身技术与服务，相信我们是您的好选择！</w:t>
      </w:r>
    </w:p>
    <w:p>
      <w:pPr/>
      <w:r>
        <w:rPr/>
        <w:t xml:space="preserve">主营产品：蒸发结晶器</w:t>
      </w:r>
    </w:p>
    <w:p>
      <w:pPr/>
      <w:r>
        <w:rPr/>
        <w:t xml:space="preserve">主要产品：MVR蒸发器、降膜蒸发器、强制循环蒸发器、废水蒸发结晶器、果汁饮料生产线、</w:t>
      </w:r>
    </w:p>
    <w:p>
      <w:pPr/>
      <w:r>
        <w:rPr/>
        <w:t xml:space="preserve">注册时间：2015-03-03 00:00:00</w:t>
      </w:r>
    </w:p>
    <w:p>
      <w:pPr/>
      <w:r>
        <w:rPr/>
        <w:t xml:space="preserve">经营模式：生产型</w:t>
      </w:r>
    </w:p>
    <w:p>
      <w:pPr/>
      <w:r>
        <w:rPr/>
        <w:t xml:space="preserve">注册地址：中国 浙江 杭州市</w:t>
      </w:r>
    </w:p>
    <w:p>
      <w:pPr/>
      <w:r>
        <w:rPr/>
        <w:t xml:space="preserve">企业地址：杭州星桥星发街337号</w:t>
      </w:r>
    </w:p>
    <w:p>
      <w:pPr/>
      <w:r>
        <w:rPr/>
        <w:t xml:space="preserve">企业类型：私营企业</w:t>
      </w:r>
    </w:p>
    <w:p>
      <w:pPr/>
      <w:r>
        <w:rPr/>
        <w:t xml:space="preserve">品牌名称：</w:t>
      </w:r>
    </w:p>
    <w:p>
      <w:pPr/>
      <w:r>
        <w:rPr/>
        <w:t xml:space="preserve">企业人数：0</w:t>
      </w:r>
    </w:p>
    <w:p>
      <w:pPr/>
      <w:r>
        <w:rPr/>
        <w:t xml:space="preserve">注册资本：500</w:t>
      </w:r>
    </w:p>
    <w:p>
      <w:pPr/>
      <w:r>
        <w:rPr/>
        <w:t xml:space="preserve">营业额：0</w:t>
      </w:r>
    </w:p>
    <w:p>
      <w:pPr/>
      <w:r>
        <w:rPr/>
        <w:t xml:space="preserve">法人代表：吴科卫</w:t>
      </w:r>
    </w:p>
    <w:p>
      <w:pPr/>
      <w:r>
        <w:rPr/>
        <w:t xml:space="preserve">手机号：13588374059</w:t>
      </w:r>
    </w:p>
    <w:p>
      <w:pPr/>
      <w:r>
        <w:rPr/>
        <w:t xml:space="preserve">联系人：潘建燕</w:t>
      </w:r>
    </w:p>
    <w:p>
      <w:pPr/>
      <w:r>
        <w:rPr/>
        <w:t xml:space="preserve">邮箱：</w:t>
      </w:r>
    </w:p>
    <w:p>
      <w:pPr/>
      <w:r>
        <w:rPr/>
        <w:t xml:space="preserve">文章地址：</w:t>
      </w:r>
      <w:hyperlink r:id="rId7" w:history="1">
        <w:r>
          <w:rPr/>
          <w:t xml:space="preserve">https://www.yyzq.team/post/34892.html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8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杭州恩创机械有限公司</dc:title>
  <dc:description>仅供学习交流使用、请勿用途非法用途。违者后果自负！</dc:description>
  <dc:subject>https://www.yyzq.team/post/34892.html</dc:subject>
  <cp:keywords>企业名录,蒸发结晶器,生产型公司</cp:keywords>
  <cp:category>企业名录</cp:category>
  <cp:lastModifiedBy>一叶知秋</cp:lastModifiedBy>
  <dcterms:created xsi:type="dcterms:W3CDTF">2024-09-21T13:34:19+08:00</dcterms:created>
  <dcterms:modified xsi:type="dcterms:W3CDTF">2024-09-21T13:34:19+08:00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