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北京博祥宏达工程技术有限公司</w:t>
      </w:r>
    </w:p>
    <w:p>
      <w:pPr/>
      <w:r>
        <w:rPr/>
        <w:t xml:space="preserve">*从事混凝土切割、钻孔和建筑物拆除的公司，公司拥有近十年的静力拆除施工经 验 ，并且拥有液压墙锯、液压绳锯、液压钳、液压水钻等强劲的静力拆除施工设备，多次承接全 国 各大中小型桥梁、地铁、高速公路、商业中心、办公楼和商住楼的切割和拆除等施工项目。 一、混凝土切割 </w:t>
      </w:r>
    </w:p>
    <w:p/>
    <w:p>
      <w:pPr/>
      <w:r>
        <w:rPr/>
        <w:t xml:space="preserve">本公司采用世 界    先 进的无损静力切割技术和钻 石 线锯切割技术和多台金刚钻碟式切割机、钻 石 钢线切割 机和绳锯切割设备等，施工切口平直、整齐、无需善后加工处理，尤其对于死角和难施工的位置我公司都有先进的工艺施工，作业噪音低、无震动、无粉尘废气污染，符合环保需求，具有传 统 施工所无法比拟的优越。</w:t>
      </w:r>
    </w:p>
    <w:p/>
    <w:p>
      <w:pPr/>
      <w:r>
        <w:rPr/>
        <w:t xml:space="preserve">适用范围： 桥梁切割、隧 道 切割、高架桥切割、混凝土柱子切割、大梁切割、楼板切割、地坪切割、挑檐切割、楼梯切割、基础切割、混凝土逼裂、伸缩缝切割和市政工程等。</w:t>
      </w:r>
    </w:p>
    <w:p/>
    <w:p>
      <w:pPr/>
      <w:r>
        <w:rPr/>
        <w:t xml:space="preserve">二、工程钻孔 </w:t>
      </w:r>
    </w:p>
    <w:p/>
    <w:p>
      <w:pPr/>
      <w:r>
        <w:rPr/>
        <w:t xml:space="preserve">本公司拥有世 界 一 流 的钢筋混凝土钻孔机械几十台，施工精度高、速度快、表面光洁，施工过 程 噪音低，无震动、无粉尘废气污染，符合环保需求。真空盘钻也机能牢固吸附在平整的建筑物上，无须其他的固定装置，所以对建筑物表面丝毫无损。具有传 统 施工所无法比拟的优越性。适合于钢筋混凝土、大理石、花岗石及人造石材。</w:t>
      </w:r>
    </w:p>
    <w:p/>
    <w:p>
      <w:pPr/>
      <w:r>
        <w:rPr/>
        <w:t xml:space="preserve">适用范围：适用于各类建筑中与通讯、水电、煤气、空调、通风管道、消防管道等相配套的管道线路之钢筋混凝土钻孔及大底板钻孔补桩山洞隧 道 钻深孔，建筑结构加固、植筋、拆卸改建之钢筋混凝土钻孔等</w:t>
      </w:r>
    </w:p>
    <w:p>
      <w:pPr/>
      <w:r>
        <w:rPr/>
        <w:t xml:space="preserve">主营产品：混凝土切割拆除 钢结构搭建制作 马路拉管打孔</w:t>
      </w:r>
    </w:p>
    <w:p>
      <w:pPr/>
      <w:r>
        <w:rPr/>
        <w:t xml:space="preserve">主要产品：混凝土切割拆除 钢结构搭建安装 马路打孔拉管 绳锯切割拆除 静力无声拆除</w:t>
      </w:r>
    </w:p>
    <w:p>
      <w:pPr/>
      <w:r>
        <w:rPr/>
        <w:t xml:space="preserve">注册时间：2015-07-07 00:00:00</w:t>
      </w:r>
    </w:p>
    <w:p>
      <w:pPr/>
      <w:r>
        <w:rPr/>
        <w:t xml:space="preserve">经营模式：服务型</w:t>
      </w:r>
    </w:p>
    <w:p>
      <w:pPr/>
      <w:r>
        <w:rPr/>
        <w:t xml:space="preserve">注册地址：北京大兴区</w:t>
      </w:r>
    </w:p>
    <w:p>
      <w:pPr/>
      <w:r>
        <w:rPr/>
        <w:t xml:space="preserve">企业地址：北京市全市服务范围</w:t>
      </w:r>
    </w:p>
    <w:p>
      <w:pPr/>
      <w:r>
        <w:rPr/>
        <w:t xml:space="preserve">企业类型：私营企业</w:t>
      </w:r>
    </w:p>
    <w:p>
      <w:pPr/>
      <w:r>
        <w:rPr/>
        <w:t xml:space="preserve">品牌名称：</w:t>
      </w:r>
    </w:p>
    <w:p>
      <w:pPr/>
      <w:r>
        <w:rPr/>
        <w:t xml:space="preserve">企业人数：0</w:t>
      </w:r>
    </w:p>
    <w:p>
      <w:pPr/>
      <w:r>
        <w:rPr/>
        <w:t xml:space="preserve">注册资本：300</w:t>
      </w:r>
    </w:p>
    <w:p>
      <w:pPr/>
      <w:r>
        <w:rPr/>
        <w:t xml:space="preserve">营业额：0</w:t>
      </w:r>
    </w:p>
    <w:p>
      <w:pPr/>
      <w:r>
        <w:rPr/>
        <w:t xml:space="preserve">法人代表：潘博</w:t>
      </w:r>
    </w:p>
    <w:p>
      <w:pPr/>
      <w:r>
        <w:rPr/>
        <w:t xml:space="preserve">手机号：13910413384</w:t>
      </w:r>
    </w:p>
    <w:p>
      <w:pPr/>
      <w:r>
        <w:rPr/>
        <w:t xml:space="preserve">联系人：潘先生</w:t>
      </w:r>
    </w:p>
    <w:p>
      <w:pPr/>
      <w:r>
        <w:rPr/>
        <w:t xml:space="preserve">邮箱：13910413384@139.com</w:t>
      </w:r>
    </w:p>
    <w:p>
      <w:pPr/>
      <w:r>
        <w:rPr/>
        <w:t xml:space="preserve">文章地址：</w:t>
      </w:r>
      <w:hyperlink r:id="rId7" w:history="1">
        <w:r>
          <w:rPr/>
          <w:t xml:space="preserve">https://www.yyzq.team/post/133737.html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3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北京博祥宏达工程技术有限公司</dc:title>
  <dc:description>仅供学习交流使用、请勿用途非法用途。违者后果自负！</dc:description>
  <dc:subject>https://www.yyzq.team/post/133737.html</dc:subject>
  <cp:keywords>企业名录,混凝土切割拆除 钢结构搭建制作 马路拉管打孔,服务型公司</cp:keywords>
  <cp:category>企业名录</cp:category>
  <cp:lastModifiedBy>一叶知秋</cp:lastModifiedBy>
  <dcterms:created xsi:type="dcterms:W3CDTF">2024-09-21T16:22:40+08:00</dcterms:created>
  <dcterms:modified xsi:type="dcterms:W3CDTF">2024-09-21T16:22:40+08:00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