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上海奉贤注册公司返税政策是什么 </w:t>
      </w:r>
    </w:p>
    <w:p>
      <w:pPr/>
      <w:r>
        <w:rPr/>
        <w:t xml:space="preserve">上海奉贤注册公司返税政策详解：如何享受高比例税收优惠？</w:t>
      </w:r>
    </w:p>
    <w:p>
      <w:pPr/>
      <w:r>
        <w:rPr/>
        <w:t xml:space="preserve">上海奉贤区作为上海市政府重点扶持的区域，为企业提供了多项税收优惠政策。本文将详细介绍奉贤注册公司返税政策，帮助您了解如何享受高比例税收优惠。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一、奉贤注册公司返税政策概述</w:t>
      </w:r>
    </w:p>
    <w:p>
      <w:pPr>
        <w:numPr>
          <w:ilvl w:val="0"/>
          <w:numId w:val="1"/>
        </w:numPr>
      </w:pPr>
      <w:r>
        <w:rPr/>
        <w:t xml:space="preserve">返税比例</w:t>
      </w:r>
    </w:p>
    <w:p>
      <w:pPr/>
      <w:r>
        <w:rPr/>
        <w:t xml:space="preserve">奉贤区注册公司可享受较高的返税比例，具体如下：</w:t>
      </w:r>
    </w:p>
    <w:p>
      <w:pPr/>
      <w:r>
        <w:rPr/>
        <w:t xml:space="preserve">（1）营业税：最高可返实际交税额的50%。</w:t>
      </w:r>
    </w:p>
    <w:p>
      <w:pPr/>
      <w:r>
        <w:rPr/>
        <w:t xml:space="preserve">（2）所得税：最高返实际交税额的20%。</w:t>
      </w:r>
    </w:p>
    <w:p>
      <w:pPr/>
      <w:r>
        <w:rPr/>
        <w:t xml:space="preserve">（3）增值税：返实际交税额的9%。</w:t>
      </w:r>
    </w:p>
    <w:p>
      <w:pPr>
        <w:numPr>
          <w:ilvl w:val="0"/>
          <w:numId w:val="2"/>
        </w:numPr>
      </w:pPr>
      <w:r>
        <w:rPr/>
        <w:t xml:space="preserve">返税周期</w:t>
      </w:r>
    </w:p>
    <w:p>
      <w:pPr/>
      <w:r>
        <w:rPr/>
        <w:t xml:space="preserve">奉贤区注册公司返税周期为一个季度，直接返到公司的基本账户，透明度高。</w:t>
      </w:r>
    </w:p>
    <w:p>
      <w:pPr/>
      <w:r>
        <w:rPr/>
        <w:t xml:space="preserve">二、奉贤注册公司返税政策优势</w:t>
      </w:r>
    </w:p>
    <w:p>
      <w:pPr>
        <w:numPr>
          <w:ilvl w:val="0"/>
          <w:numId w:val="3"/>
        </w:numPr>
      </w:pPr>
      <w:r>
        <w:rPr/>
        <w:t xml:space="preserve">政策优势</w:t>
      </w:r>
    </w:p>
    <w:p>
      <w:pPr/>
      <w:r>
        <w:rPr/>
        <w:t xml:space="preserve">奉贤区作为上海市政府重点扶持的区域，享受上海唯一的海岛政策，返税比例较高，为企业节省大量税收成本。</w:t>
      </w:r>
    </w:p>
    <w:p>
      <w:pPr>
        <w:numPr>
          <w:ilvl w:val="0"/>
          <w:numId w:val="4"/>
        </w:numPr>
      </w:pPr>
      <w:r>
        <w:rPr/>
        <w:t xml:space="preserve">服务优势</w:t>
      </w:r>
    </w:p>
    <w:p>
      <w:pPr/>
      <w:r>
        <w:rPr/>
        <w:t xml:space="preserve">（1）免费提供注册地址：奉贤区免费提供注册地址，公司办公地址可在上海市区。</w:t>
      </w:r>
    </w:p>
    <w:p>
      <w:pPr/>
      <w:r>
        <w:rPr/>
        <w:t xml:space="preserve">（2）便捷的办理流程：园区在宝山区设有办事处，买发票、报税、年检等可在办事处完成，无需前往奉贤办理。</w:t>
      </w:r>
    </w:p>
    <w:p>
      <w:pPr/>
      <w:r>
        <w:rPr/>
        <w:t xml:space="preserve">（3）高效的管理费：开发区管理费为100-200元/月，公司每年年检时交纳管理费。</w:t>
      </w:r>
    </w:p>
    <w:p>
      <w:pPr/>
      <w:r>
        <w:rPr/>
        <w:t xml:space="preserve">三、奉贤注册公司返税政策申请条件</w:t>
      </w:r>
    </w:p>
    <w:p>
      <w:pPr>
        <w:numPr>
          <w:ilvl w:val="0"/>
          <w:numId w:val="5"/>
        </w:numPr>
      </w:pPr>
      <w:r>
        <w:rPr/>
        <w:t xml:space="preserve">符合招商企业条件的企业。</w:t>
      </w:r>
    </w:p>
    <w:p>
      <w:pPr>
        <w:numPr>
          <w:ilvl w:val="0"/>
          <w:numId w:val="5"/>
        </w:numPr>
      </w:pPr>
      <w:r>
        <w:rPr/>
        <w:t xml:space="preserve">在奉贤区注册并纳税的企业。</w:t>
      </w:r>
    </w:p>
    <w:p>
      <w:pPr>
        <w:numPr>
          <w:ilvl w:val="0"/>
          <w:numId w:val="5"/>
        </w:numPr>
      </w:pPr>
      <w:r>
        <w:rPr/>
        <w:t xml:space="preserve">与园区签订返税协议的企业。</w:t>
      </w:r>
    </w:p>
    <w:p>
      <w:pPr/>
      <w:r>
        <w:rPr/>
        <w:t xml:space="preserve">四、奉贤注册公司返税政策注意事项</w:t>
      </w:r>
    </w:p>
    <w:p>
      <w:pPr>
        <w:numPr>
          <w:ilvl w:val="0"/>
          <w:numId w:val="6"/>
        </w:numPr>
      </w:pPr>
      <w:r>
        <w:rPr/>
        <w:t xml:space="preserve">严格按照返税协议执行，确保返税比例和周期。</w:t>
      </w:r>
    </w:p>
    <w:p>
      <w:pPr>
        <w:numPr>
          <w:ilvl w:val="0"/>
          <w:numId w:val="6"/>
        </w:numPr>
      </w:pPr>
      <w:r>
        <w:rPr/>
        <w:t xml:space="preserve">选择正规的代理注册公司，避免因代理公司违规操作导致返税问题。</w:t>
      </w:r>
    </w:p>
    <w:p>
      <w:pPr>
        <w:numPr>
          <w:ilvl w:val="0"/>
          <w:numId w:val="6"/>
        </w:numPr>
      </w:pPr>
      <w:r>
        <w:rPr/>
        <w:t xml:space="preserve">关注奉贤区政府最新政策，确保及时了解政策动态。</w:t>
      </w:r>
    </w:p>
    <w:p>
      <w:pPr/>
      <w:r>
        <w:rPr/>
        <w:t xml:space="preserve">上海奉贤注册公司返税政策为投资者提供了较高的税收优惠，是企业选择注册地的重要参考因素。了解并充分利用这一政策，将有助于企业降低成本，提高竞争力。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https://www.yyzq.team/post/389035.html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C78C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1AE43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4F9AA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285043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5CEAC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3C9AA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0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上海奉贤注册公司返税政策是什么 </dc:title>
  <dc:description>仅供学习交流使用、请勿用途非法用途。违者后果自负！</dc:description>
  <dc:subject>https://www.yyzq.team/post/389035.html</dc:subject>
  <cp:keywords>奉贤,注册公司,奉贤区,政策,上海</cp:keywords>
  <cp:category>注册公司</cp:category>
  <cp:lastModifiedBy>一叶知秋</cp:lastModifiedBy>
  <dcterms:created xsi:type="dcterms:W3CDTF">2024-09-20T19:40:44+08:00</dcterms:created>
  <dcterms:modified xsi:type="dcterms:W3CDTF">2024-09-20T19:40:44+08:00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