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林口化工原料厂 销售部</w:t>
      </w:r>
    </w:p>
    <w:p>
      <w:pPr/>
      <w:r>
        <w:rPr/>
        <w:t xml:space="preserve">                 我厂生产的重质碳酸钙是方解石经简单机械加工的产物，它是优良的填充剂和性能改良剂，广泛用于塑料、橡胶、造纸、涂料、饲料、医药、日用化工、玻璃、陶瓷等领域。产品描述：是造纸、塑料、涂料、油漆、橡胶、陶瓷、医药、玻璃、油墨、石油等行业理想的填充原料。一.           化学性能指标： CaCO3 含量：97%-98%之上; 氧化镁（MgO）含量： ≥0.5 %; 铁 （ Fe ） 含量： ≥0.001 %; 吸油量 ML/100g： 34 -50 %; PH (100/L悬浮液)： 8.5--9; 盐酸不溶物 ≤ 0.15 %;二.            物理性能指标： 白度：97%-98%; 比重： 2.72; 比表面积(cm2／g)： 12000－18000; 灼烧减量： ≤ 44.5 %;</w:t>
      </w:r>
    </w:p>
    <w:p>
      <w:pPr/>
      <w:r>
        <w:rPr/>
        <w:t xml:space="preserve">主营产品：重质碳酸钙;</w:t>
      </w:r>
    </w:p>
    <w:p>
      <w:pPr/>
      <w:r>
        <w:rPr/>
        <w:t xml:space="preserve">主要产品：重质碳酸钙</w:t>
      </w:r>
    </w:p>
    <w:p>
      <w:pPr/>
      <w:r>
        <w:rPr/>
        <w:t xml:space="preserve">注册时间：2010-10-19 07:50:41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企业地址：中国				黑龙江                林口县                   林口西街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联系人：刘舀卓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林口化工原料厂 销售部</dc:title>
  <dc:description>仅供学习交流使用、请勿用途非法用途。违者后果自负！</dc:description>
  <dc:subject>https://www.yyzq.team/post/63629.html</dc:subject>
  <cp:keywords>企业名录,重质碳酸钙,生产型,公司</cp:keywords>
  <cp:category>企业名录</cp:category>
  <cp:lastModifiedBy>一叶知秋</cp:lastModifiedBy>
  <dcterms:created xsi:type="dcterms:W3CDTF">2024-09-21T08:25:06+08:00</dcterms:created>
  <dcterms:modified xsi:type="dcterms:W3CDTF">2024-09-21T08:25:06+08:00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