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移动尾号1111手机号价格 </w:t>
      </w:r>
    </w:p>
    <w:p>
      <w:pPr/>
      <w:r>
        <w:rPr/>
        <w:t xml:space="preserve">移动尾号1111手机号价格揭秘：价值几何，值得投资吗？</w:t>
      </w:r>
    </w:p>
    <w:p>
      <w:pPr/>
      <w:r>
        <w:rPr/>
        <w:t xml:space="preserve">随着手机号码的日益普及，手机号码不仅仅是一个联系方式，更成为了一种身份的象征。其中，尾号1111的移动手机号因其独特性，成为了许多人的追求。这样的手机号价格究竟如何？是否值得投资呢？本文将为您揭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一、移动尾号1111手机号价格概况</w:t>
      </w:r>
    </w:p>
    <w:p>
      <w:pPr>
        <w:numPr>
          <w:ilvl w:val="0"/>
          <w:numId w:val="1"/>
        </w:numPr>
      </w:pPr>
      <w:r>
        <w:rPr/>
        <w:t xml:space="preserve">价格区间</w:t>
      </w:r>
    </w:p>
    <w:p>
      <w:pPr/>
      <w:r>
        <w:rPr/>
        <w:t xml:space="preserve">根据市场调查，移动尾号1111手机号的价格大致可以分为以下几个区间：</w:t>
      </w:r>
    </w:p>
    <w:p>
      <w:pPr/>
      <w:r>
        <w:rPr/>
        <w:t xml:space="preserve">（1）普通号码：价格在150-300元之间。</w:t>
      </w:r>
    </w:p>
    <w:p>
      <w:pPr/>
      <w:r>
        <w:rPr/>
        <w:t xml:space="preserve">（2）连号号码：价格在600-1000元之间。</w:t>
      </w:r>
    </w:p>
    <w:p>
      <w:pPr/>
      <w:r>
        <w:rPr/>
        <w:t xml:space="preserve">（3）4A号码：价格在1万元左右。</w:t>
      </w:r>
    </w:p>
    <w:p>
      <w:pPr/>
      <w:r>
        <w:rPr/>
        <w:t xml:space="preserve">（4）5A号码：价格在10万元以上。</w:t>
      </w:r>
    </w:p>
    <w:p>
      <w:pPr>
        <w:numPr>
          <w:ilvl w:val="0"/>
          <w:numId w:val="2"/>
        </w:numPr>
      </w:pPr>
      <w:r>
        <w:rPr/>
        <w:t xml:space="preserve">影响价格的因素</w:t>
      </w:r>
    </w:p>
    <w:p>
      <w:pPr/>
      <w:r>
        <w:rPr/>
        <w:t xml:space="preserve">（1）号码段：不同号码段的手机号价格差异较大。以6、8、9开头的号码价格普遍较高。</w:t>
      </w:r>
    </w:p>
    <w:p>
      <w:pPr/>
      <w:r>
        <w:rPr/>
        <w:t xml:space="preserve">（2）号码长度：号码越长，价格越高。</w:t>
      </w:r>
    </w:p>
    <w:p>
      <w:pPr/>
      <w:r>
        <w:rPr/>
        <w:t xml:space="preserve">（3）号码稀有度：稀有号码价格更高。</w:t>
      </w:r>
    </w:p>
    <w:p>
      <w:pPr/>
      <w:r>
        <w:rPr/>
        <w:t xml:space="preserve">（4）运营商：不同运营商的号码价格存在差异。</w:t>
      </w:r>
    </w:p>
    <w:p>
      <w:pPr/>
      <w:r>
        <w:rPr/>
        <w:t xml:space="preserve">二、移动尾号1111手机号的投资价值</w:t>
      </w:r>
    </w:p>
    <w:p>
      <w:pPr>
        <w:numPr>
          <w:ilvl w:val="0"/>
          <w:numId w:val="3"/>
        </w:numPr>
      </w:pPr>
      <w:r>
        <w:rPr/>
        <w:t xml:space="preserve">增值空间</w:t>
      </w:r>
    </w:p>
    <w:p>
      <w:pPr/>
      <w:r>
        <w:rPr/>
        <w:t xml:space="preserve">虽然手机号码的价值受到号码段、号码长度、号码稀有度等因素的影响，但随着手机号码资源的日益稀缺，优质号码的增值空间仍然较大。</w:t>
      </w:r>
    </w:p>
    <w:p>
      <w:pPr>
        <w:numPr>
          <w:ilvl w:val="0"/>
          <w:numId w:val="4"/>
        </w:numPr>
      </w:pPr>
      <w:r>
        <w:rPr/>
        <w:t xml:space="preserve">个人喜好</w:t>
      </w:r>
    </w:p>
    <w:p>
      <w:pPr/>
      <w:r>
        <w:rPr/>
        <w:t xml:space="preserve">对于一些追求个性、独特的用户来说，拥有一个尾号1111的移动手机号具有很高的个人价值。</w:t>
      </w:r>
    </w:p>
    <w:p>
      <w:pPr>
        <w:numPr>
          <w:ilvl w:val="0"/>
          <w:numId w:val="5"/>
        </w:numPr>
      </w:pPr>
      <w:r>
        <w:rPr/>
        <w:t xml:space="preserve">商业价值</w:t>
      </w:r>
    </w:p>
    <w:p>
      <w:pPr/>
      <w:r>
        <w:rPr/>
        <w:t xml:space="preserve">在商业领域，一个好的手机号码可以提升企业形象、方便客户记忆，从而带来潜在的商业价值。</w:t>
      </w:r>
    </w:p>
    <w:p>
      <w:pPr/>
      <w:r>
        <w:rPr/>
        <w:t xml:space="preserve">三、购买移动尾号1111手机号的注意事项</w:t>
      </w:r>
    </w:p>
    <w:p>
      <w:pPr>
        <w:numPr>
          <w:ilvl w:val="0"/>
          <w:numId w:val="6"/>
        </w:numPr>
      </w:pPr>
      <w:r>
        <w:rPr/>
        <w:t xml:space="preserve">合理评估价值：在购买前，应充分了解市场价格，避免过度投资。</w:t>
      </w:r>
    </w:p>
    <w:p>
      <w:pPr>
        <w:numPr>
          <w:ilvl w:val="0"/>
          <w:numId w:val="6"/>
        </w:numPr>
      </w:pPr>
      <w:r>
        <w:rPr/>
        <w:t xml:space="preserve">注意号码归属地：部分号码归属地较为偏远，可能会影响使用体验。</w:t>
      </w:r>
    </w:p>
    <w:p>
      <w:pPr>
        <w:numPr>
          <w:ilvl w:val="0"/>
          <w:numId w:val="6"/>
        </w:numPr>
      </w:pPr>
      <w:r>
        <w:rPr/>
        <w:t xml:space="preserve">考虑运营商政策：部分运营商对手机号码的携带政策较为严格，购买时应了解相关情况。</w:t>
      </w:r>
    </w:p>
    <w:p>
      <w:pPr>
        <w:numPr>
          <w:ilvl w:val="0"/>
          <w:numId w:val="6"/>
        </w:numPr>
      </w:pPr>
      <w:r>
        <w:rPr/>
        <w:t xml:space="preserve">谨防诈骗：在购买过程中，要警惕不法分子以低价诱惑，切勿盲目追求低价。</w:t>
      </w:r>
    </w:p>
    <w:p>
      <w:pPr/>
      <w:r>
        <w:rPr/>
        <w:t xml:space="preserve">移动尾号1111手机号因其独特性具有较高的市场价值，但投资者需理性看待，根据自身需求进行购买。在购买过程中，要充分了解市场行情、号码归属地、运营商政策等因素，确保投资安全。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https://www.yyzq.team/post/427539.html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47E6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EEAE54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56CF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4758B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275944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FCAEC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移动尾号1111手机号价格 </dc:title>
  <dc:description>仅供学习交流使用、请勿用途非法用途。违者后果自负！</dc:description>
  <dc:subject>https://www.yyzq.team/post/427539.html</dc:subject>
  <cp:keywords>号码,尾号,手机号,价格,移动</cp:keywords>
  <cp:category>移动选号</cp:category>
  <cp:lastModifiedBy>一叶知秋</cp:lastModifiedBy>
  <dcterms:created xsi:type="dcterms:W3CDTF">2024-09-20T18:52:40+08:00</dcterms:created>
  <dcterms:modified xsi:type="dcterms:W3CDTF">2024-09-20T18:52:40+08:00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