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杭州萧山金利源建材有限公司</w:t>
      </w:r>
    </w:p>
    <w:p>
      <w:pPr/>
      <w:r>
        <w:rPr/>
        <w:t xml:space="preserve">二十年如一日，金利源始终坚持以“诚信，务实，高效，创新”为企业精神，“技术创新、服务创优”为企业宗旨，积极倡导品质营销、本土营销，做老百姓用得起的高档板材为经营理念。  杭州萧山金利源建材有限公司是一家私营企业，所在地区位于浙江杭州市,主营产品或服务为各种生态板，细木工板，实木生态板。我们以诚信、实力和质量获得业界的高度认可，坚持以客户为核心，“质量到位、服务*”的经营理念为广大客户提供*的服务。欢迎各界朋友莅临杭州萧山金利源建材有限公司参观、指导和业务洽谈。您如果对我们感兴趣的话，可以直接联系我们或者留下联系方式。联系人李华，电话：，手机：，联系地址：浙江杭州市萧山区商城南路291号金利源建材。</w:t>
      </w:r>
    </w:p>
    <w:p>
      <w:pPr/>
      <w:r>
        <w:rPr/>
        <w:t xml:space="preserve">主营产品：生态板，细木工板，实木生态板</w:t>
      </w:r>
    </w:p>
    <w:p>
      <w:pPr/>
      <w:r>
        <w:rPr/>
        <w:t xml:space="preserve">主要产品：生态板，细木工板，实木生态板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手机号：13605071849</w:t>
      </w:r>
    </w:p>
    <w:p>
      <w:pPr/>
      <w:r>
        <w:rPr/>
        <w:t xml:space="preserve">联系人：李华</w:t>
      </w:r>
    </w:p>
    <w:p>
      <w:pPr/>
      <w:r>
        <w:rPr/>
        <w:t xml:space="preserve">邮箱：749066153@qq.com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https://www.yyzq.team/post/158749.html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7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杭州萧山金利源建材有限公司</dc:title>
  <dc:description>仅供学习交流使用、请勿用途非法用途。违者后果自负！</dc:description>
  <dc:subject>https://www.yyzq.team/post/158749.html</dc:subject>
  <cp:keywords>企业名录,生态板,细木工板,实木生态板,生产型公司</cp:keywords>
  <cp:category>企业名录</cp:category>
  <cp:lastModifiedBy>一叶知秋</cp:lastModifiedBy>
  <dcterms:created xsi:type="dcterms:W3CDTF">2024-09-21T17:59:36+08:00</dcterms:created>
  <dcterms:modified xsi:type="dcterms:W3CDTF">2024-09-21T17:59:36+08:00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