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东莞市祺卿保温材料有限公司</w:t>
      </w:r>
    </w:p>
    <w:p>
      <w:pPr/>
      <w:r>
        <w:rPr/>
        <w:t xml:space="preserve">本公司位于广东省东莞市大朗镇金朗北路12号，主营 钢结构玻璃棉，空调保温棉，岩棉，玻璃棉，硅酸铝棉PE橡塑等保温隔热吸音材料 等。公司秉承“顾客至上，锐意进取”的经营理念，坚持“客户*”的原则为广大客户提供*的服务。欢迎惠顾！  东莞市祺卿保温材料有限公司是一家有限责任公司，注册资本为20万，法人代表阮联军，所在地区位于广东东莞市,主营产品或服务为各种钢结构玻璃棉 空调保温棉 岩棉 玻璃棉 硅酸铝棉 PE 吸音材料 保温材料 隔热材料。我们以诚信、实力和质量获得业界的高度认可，坚持以客户为核心，“质量到位、服务*”的经营理念为广大客户提供*的服务。欢迎各界朋友莅临东莞市祺卿保温材料有限公司参观、指导和业务洽谈。您如果对我们感兴趣的话，可以直接联系我们或者留下联系方式。联系人阮联军，电话：-，手机：，传真：-，联系地址：广东东莞市中国 大朗镇金朗北路12号。</w:t>
      </w:r>
    </w:p>
    <w:p>
      <w:pPr/>
      <w:r>
        <w:rPr/>
        <w:t xml:space="preserve">主营产品：销售：保温材料，建筑装饰材料，隔热、吸音材料。(依法须经批准的项目，经相关部门批准后方可开展经营活动</w:t>
      </w:r>
    </w:p>
    <w:p>
      <w:pPr/>
      <w:r>
        <w:rPr/>
        <w:t xml:space="preserve">主要产品：钢结构玻璃棉 空调保温棉 岩棉 玻璃棉 硅酸铝棉 PE 吸音材料 保温材料 隔热材料</w:t>
      </w:r>
    </w:p>
    <w:p>
      <w:pPr/>
      <w:r>
        <w:rPr/>
        <w:t xml:space="preserve">注册时间：2006-10-08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企业地址：中国广东省东莞市 广东省东莞市大朗镇金朗北路12号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企业人数：100</w:t>
      </w:r>
    </w:p>
    <w:p>
      <w:pPr/>
      <w:r>
        <w:rPr/>
        <w:t xml:space="preserve">注册资本：20</w:t>
      </w:r>
    </w:p>
    <w:p>
      <w:pPr/>
      <w:r>
        <w:rPr/>
        <w:t xml:space="preserve">营业额：0</w:t>
      </w:r>
    </w:p>
    <w:p>
      <w:pPr/>
      <w:r>
        <w:rPr/>
        <w:t xml:space="preserve">法人代表：阮联军</w:t>
      </w:r>
    </w:p>
    <w:p>
      <w:pPr/>
      <w:r>
        <w:rPr/>
        <w:t xml:space="preserve">手机号：13902606135</w:t>
      </w:r>
    </w:p>
    <w:p>
      <w:pPr/>
      <w:r>
        <w:rPr/>
        <w:t xml:space="preserve">联系人：阮联军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https://www.yyzq.team/post/144979.html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49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东莞市祺卿保温材料有限公司</dc:title>
  <dc:description>仅供学习交流使用、请勿用途非法用途。违者后果自负！</dc:description>
  <dc:subject>https://www.yyzq.team/post/144979.html</dc:subject>
  <cp:keywords>企业名录,销售：保温材料,建筑装饰材料,隔热,吸音材料。(依法须经批准的项目,经相关部门批准后方可开展经营活动,生产型公司</cp:keywords>
  <cp:category>企业名录</cp:category>
  <cp:lastModifiedBy>一叶知秋</cp:lastModifiedBy>
  <dcterms:created xsi:type="dcterms:W3CDTF">2024-09-20T18:39:22+08:00</dcterms:created>
  <dcterms:modified xsi:type="dcterms:W3CDTF">2024-09-20T18:39:22+08:00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