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山东博辉钢铁有限公司</w:t>
      </w:r>
    </w:p>
    <w:p>
      <w:pPr/>
      <w:r>
        <w:rPr/>
        <w:t xml:space="preserve">山东博辉钢铁有限公司位于素有“江北水城”之美誉的山东省聊城市开发区，坐落在全国大的钢管集散地－大东钢管市场，北邻济青-济馆高速公路沿线，京九铁路南北贯穿，地理位置优越，交通便利。 公司注重现代企业形象的塑造和无形资产的积累，强化企业管理，坚持"用户至上、质量"的治厂方针，将质量管理与国际结轨，把产品进入国内外大市场，树立*品牌的企业形象。公司经过行业专家严格评审，已顺利通过ISO9001：2000质量管理体系认证；并且公司是聊城市无缝钢管经营者协会单位、中国农业银行AAA级信用企业、聊城市守合同重信用单位、产品被评为山东民营经济品牌产品。公司设备先进，技术力量雄厚，工艺流程先进合理，检测手段齐全。</w:t>
      </w:r>
    </w:p>
    <w:p/>
    <w:p/>
    <w:p>
      <w:pPr/>
      <w:r>
        <w:rPr/>
        <w:t xml:space="preserve">常年经营球墨铸铁管，管件”现库存量达”20000”吨以上，百余种规格。同时企业占 地有2000m2室内仓库，3000m2室外库，产品按用户技术要求和有关国家标准组织经营球墨铸铁管。 山东博辉钢铁有限公司是柔性铸管件、给排水管及管件的民营企业．前身是铸造厂，有二十多年的历史。主要有柔性铸铁管及相关配套管件，以及各种暖气片。公司产品以通过相关质检部门检测合格。多年来以*的产品和人性化的服务，迎得了良多客户的认可。 “高品高质、创新创效”是企业宗旨，我们始终追求“*的质量、*的服务、*的品牌、*的效益”奉行“严、精、高、明”的管理原则。</w:t>
      </w:r>
    </w:p>
    <w:p>
      <w:pPr/>
      <w:r>
        <w:rPr/>
        <w:t xml:space="preserve">主营产品：球墨铸铁管、管件、球墨铸铁铸铁制品，钢管、钢板、建材、型材</w:t>
      </w:r>
    </w:p>
    <w:p>
      <w:pPr/>
      <w:r>
        <w:rPr/>
        <w:t xml:space="preserve">主要产品：球墨铸铁管、球墨井盖，球墨铸铁篦子，球墨铸铁沟盖板，铸铁管件，无缝钢管，酸洗钝化钢管</w:t>
      </w:r>
    </w:p>
    <w:p>
      <w:pPr/>
      <w:r>
        <w:rPr/>
        <w:t xml:space="preserve">注册时间：2020-04-03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企业地址：开发区辽河路东首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品牌名称：博辉</w:t>
      </w:r>
    </w:p>
    <w:p>
      <w:pPr/>
      <w:r>
        <w:rPr/>
        <w:t xml:space="preserve">企业人数：0</w:t>
      </w:r>
    </w:p>
    <w:p>
      <w:pPr/>
      <w:r>
        <w:rPr/>
        <w:t xml:space="preserve">注册资本：800</w:t>
      </w:r>
    </w:p>
    <w:p>
      <w:pPr/>
      <w:r>
        <w:rPr/>
        <w:t xml:space="preserve">营业额：1000</w:t>
      </w:r>
    </w:p>
    <w:p>
      <w:pPr/>
      <w:r>
        <w:rPr/>
        <w:t xml:space="preserve">法人代表：赵冉冉</w:t>
      </w:r>
    </w:p>
    <w:p>
      <w:pPr/>
      <w:r>
        <w:rPr/>
        <w:t xml:space="preserve">手机号：15063508032</w:t>
      </w:r>
    </w:p>
    <w:p>
      <w:pPr/>
      <w:r>
        <w:rPr/>
        <w:t xml:space="preserve">联系人：张广建</w:t>
      </w:r>
    </w:p>
    <w:p>
      <w:pPr/>
      <w:r>
        <w:rPr/>
        <w:t xml:space="preserve">邮箱：1054437264@qq.com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山东博辉钢铁有限公司</dc:title>
  <dc:description>仅供学习交流使用、请勿用途非法用途。违者后果自负！</dc:description>
  <dc:subject>https://www.yyzq.team/post/122140.html</dc:subject>
  <cp:keywords>企业名录,球墨铸铁管,管件,球墨铸铁铸铁制品,钢管,钢板,建材,型材,贸易型公司</cp:keywords>
  <cp:category>企业名录</cp:category>
  <cp:lastModifiedBy>一叶知秋</cp:lastModifiedBy>
  <dcterms:created xsi:type="dcterms:W3CDTF">2024-09-21T08:08:08+08:00</dcterms:created>
  <dcterms:modified xsi:type="dcterms:W3CDTF">2024-09-21T08:08:08+08:00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