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流量卡办理小程序叫什么 </w:t>
      </w:r>
    </w:p>
    <w:p>
      <w:pPr/>
      <w:r>
        <w:rPr/>
        <w:t xml:space="preserve">流量卡办理新助手——揭秘高效便捷的“流量精灵”小程序</w:t>
      </w:r>
    </w:p>
    <w:p>
      <w:pPr/>
      <w:r>
        <w:rPr/>
        <w:t xml:space="preserve">在数字化时代，流量需求日益增长，如何快速、便捷地办理流量卡成为许多用户的关注点。一款名为“流量精灵”的小程序应运而生，它凭借其高效的服务和便捷的操作，成为流量卡办理的新宠。本文将详细介绍“流量精灵”小程序的特点和操作流程，助您轻松办理心仪的流量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随着移动互联网的快速发展，流量已成为我们日常生活中不可或缺的一部分。面对市场上琳琅满目的流量卡套餐，如何挑选适合自己的卡种，如何快速办理，成为许多用户头疼的问题。这时，“流量精灵”小程序的出现，无疑为用户提供了极大的便利。</w:t>
      </w:r>
    </w:p>
    <w:p>
      <w:pPr/>
      <w:r>
        <w:rPr/>
        <w:t xml:space="preserve">一、“流量精灵”小程序简介</w:t>
      </w:r>
    </w:p>
    <w:p>
      <w:pPr/>
      <w:r>
        <w:rPr/>
        <w:t xml:space="preserve">“流量精灵”是一款专注于流量卡办理的微信小程序，它集合了多种流量卡套餐，提供一站式办理服务。用户只需动动手指，即可轻松找到心仪的流量卡，并完成办理。</w:t>
      </w:r>
    </w:p>
    <w:p>
      <w:pPr/>
      <w:r>
        <w:rPr/>
        <w:t xml:space="preserve">二、“流量精灵”小程序的特点</w:t>
      </w:r>
    </w:p>
    <w:p>
      <w:pPr>
        <w:numPr>
          <w:ilvl w:val="0"/>
          <w:numId w:val="1"/>
        </w:numPr>
      </w:pPr>
      <w:r>
        <w:rPr/>
        <w:t xml:space="preserve">套餐丰富：小程序内涵盖多种流量卡套餐，包括日租卡、月租卡、全国卡、本地卡等，满足不同用户的需求。</w:t>
      </w:r>
    </w:p>
    <w:p>
      <w:pPr>
        <w:numPr>
          <w:ilvl w:val="0"/>
          <w:numId w:val="1"/>
        </w:numPr>
      </w:pPr>
      <w:r>
        <w:rPr/>
        <w:t xml:space="preserve">操作便捷：用户只需关注小程序，即可浏览套餐详情，点击办理即可完成操作，无需繁琐的步骤。</w:t>
      </w:r>
    </w:p>
    <w:p>
      <w:pPr>
        <w:numPr>
          <w:ilvl w:val="0"/>
          <w:numId w:val="1"/>
        </w:numPr>
      </w:pPr>
      <w:r>
        <w:rPr/>
        <w:t xml:space="preserve">价格透明：小程序内所有流量卡套餐价格清晰明了，用户可直观了解资费详情，避免不必要的消费。</w:t>
      </w:r>
    </w:p>
    <w:p>
      <w:pPr>
        <w:numPr>
          <w:ilvl w:val="0"/>
          <w:numId w:val="1"/>
        </w:numPr>
      </w:pPr>
      <w:r>
        <w:rPr/>
        <w:t xml:space="preserve">优惠活动：不定时推出优惠活动，用户可享受更低的价格和更多的福利。</w:t>
      </w:r>
    </w:p>
    <w:p>
      <w:pPr>
        <w:numPr>
          <w:ilvl w:val="0"/>
          <w:numId w:val="1"/>
        </w:numPr>
      </w:pPr>
      <w:r>
        <w:rPr/>
        <w:t xml:space="preserve">客服支持：专业的客服团队为用户提供全程咨询服务，解答用户疑问，确保用户权益。</w:t>
      </w:r>
    </w:p>
    <w:p>
      <w:pPr/>
      <w:r>
        <w:rPr/>
        <w:t xml:space="preserve">三、“流量精灵”小程序使用指南</w:t>
      </w:r>
    </w:p>
    <w:p>
      <w:pPr>
        <w:numPr>
          <w:ilvl w:val="0"/>
          <w:numId w:val="2"/>
        </w:numPr>
      </w:pPr>
      <w:r>
        <w:rPr/>
        <w:t xml:space="preserve">关注“流量精灵”小程序，进入主页面。</w:t>
      </w:r>
    </w:p>
    <w:p>
      <w:pPr>
        <w:numPr>
          <w:ilvl w:val="0"/>
          <w:numId w:val="2"/>
        </w:numPr>
      </w:pPr>
      <w:r>
        <w:rPr/>
        <w:t xml:space="preserve">浏览流量卡套餐，选择心仪的套餐。</w:t>
      </w:r>
    </w:p>
    <w:p>
      <w:pPr>
        <w:numPr>
          <w:ilvl w:val="0"/>
          <w:numId w:val="2"/>
        </w:numPr>
      </w:pPr>
      <w:r>
        <w:rPr/>
        <w:t xml:space="preserve">点击“立即办理”，填写相关信息，完成订单支付。</w:t>
      </w:r>
    </w:p>
    <w:p>
      <w:pPr>
        <w:numPr>
          <w:ilvl w:val="0"/>
          <w:numId w:val="2"/>
        </w:numPr>
      </w:pPr>
      <w:r>
        <w:rPr/>
        <w:t xml:space="preserve">办理成功后，等待快递送达。</w:t>
      </w:r>
    </w:p>
    <w:p>
      <w:pPr/>
      <w:r>
        <w:rPr/>
        <w:t xml:space="preserve">四、总结</w:t>
      </w:r>
    </w:p>
    <w:p>
      <w:pPr/>
      <w:r>
        <w:rPr/>
        <w:t xml:space="preserve">“流量精灵”小程序以其高效、便捷、透明的特点，赢得了众多用户的青睐。在流量卡办理方面，它无疑为用户提供了全新的体验。如果您正在寻找一款便捷的流量卡办理工具，不妨试试“流量精灵”，让办理流量卡变得轻松愉快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https://www.yyzq.team/post/428968.html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BB9AA3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021BE3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89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流量卡办理小程序叫什么 </dc:title>
  <dc:description>仅供学习交流使用、请勿用途非法用途。违者后果自负！</dc:description>
  <dc:subject>https://www.yyzq.team/post/428968.html</dc:subject>
  <cp:keywords>流量,办理,程序,用户,精灵</cp:keywords>
  <cp:category>流量卡在线营业厅</cp:category>
  <cp:lastModifiedBy>一叶知秋</cp:lastModifiedBy>
  <dcterms:created xsi:type="dcterms:W3CDTF">2024-09-20T09:45:27+08:00</dcterms:created>
  <dcterms:modified xsi:type="dcterms:W3CDTF">2024-09-20T09:45:27+08:00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