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嘉兴市兴麟纺织有限公司</w:t>
      </w:r>
    </w:p>
    <w:p>
      <w:pPr/>
      <w:r>
        <w:rPr/>
        <w:t xml:space="preserve">欢迎光临本公司。本公司实力雄厚，生产各种布料如（水波纹，网格，斜纹，牛津布 [分半弹：全弹］）本公司还可以做顾客指定样品。本公司价格公道，以诚为本。讲究诚、容、礼、信。诚：一言九鼎的源头；容：海纳百川；礼：礼让一寸得礼一尺；信：人无信而不立，信誉乃立家这本。  嘉兴市兴麟纺织有限公司是一家—，注册资本为1万，所在地区位于浙江嘉兴市,我们以诚信、实力和质量获得业界的高度认可，坚持以客户为核心，“质量到位、服务*”的经营理念为广大客户提供*的服务。欢迎各界朋友莅临嘉兴市兴麟纺织有限公司参观、指导和业务洽谈。您如果对我们感兴趣的话，可以直接联系我们或者留下联系方式。联系人唐吴麟 先生，电话：-，传真：-，联系地址：浙江嘉兴市中国   王江泾洪典开发区。</w:t>
      </w:r>
    </w:p>
    <w:p>
      <w:pPr/>
      <w:r>
        <w:rPr/>
        <w:t xml:space="preserve">主营产品：化纤织品的生产；化学纤维、染料的销售</w:t>
      </w:r>
    </w:p>
    <w:p>
      <w:pPr/>
      <w:r>
        <w:rPr/>
        <w:t xml:space="preserve">主要产品：</w:t>
      </w:r>
    </w:p>
    <w:p>
      <w:pPr/>
      <w:r>
        <w:rPr/>
        <w:t xml:space="preserve">注册时间：2009-05-18 13:58:58</w:t>
      </w:r>
    </w:p>
    <w:p>
      <w:pPr/>
      <w:r>
        <w:rPr/>
        <w:t xml:space="preserve">经营模式：—</w:t>
      </w:r>
    </w:p>
    <w:p>
      <w:pPr/>
      <w:r>
        <w:rPr/>
        <w:t xml:space="preserve">注册地址：中国 浙江 嘉兴市</w:t>
      </w:r>
    </w:p>
    <w:p>
      <w:pPr/>
      <w:r>
        <w:rPr/>
        <w:t xml:space="preserve">企业地址：中国 浙江 嘉兴市 王江泾洪典开发区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法人代表：唐兴祥</w:t>
      </w:r>
    </w:p>
    <w:p>
      <w:pPr/>
      <w:r>
        <w:rPr/>
        <w:t xml:space="preserve">手机号：</w:t>
      </w:r>
    </w:p>
    <w:p>
      <w:pPr/>
      <w:r>
        <w:rPr/>
        <w:t xml:space="preserve">联系人：唐吴麟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https://www.yyzq.team/post/14405.html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4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嘉兴市兴麟纺织有限公司</dc:title>
  <dc:description>仅供学习交流使用、请勿用途非法用途。违者后果自负！</dc:description>
  <dc:subject>https://www.yyzq.team/post/14405.html</dc:subject>
  <cp:keywords>企业名录,化纤织品的生产；化学纤维,染料的销售,—公司</cp:keywords>
  <cp:category>企业名录</cp:category>
  <cp:lastModifiedBy>一叶知秋</cp:lastModifiedBy>
  <dcterms:created xsi:type="dcterms:W3CDTF">2024-09-21T18:32:15+08:00</dcterms:created>
  <dcterms:modified xsi:type="dcterms:W3CDTF">2024-09-21T18:32:15+08:00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