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泉州市洛江双阳竹圣工艺厂</w:t>
      </w:r>
    </w:p>
    <w:p>
      <w:pPr/>
      <w:r>
        <w:rPr/>
        <w:t xml:space="preserve">商圣工艺厂地处福建省，全国著名的毛竹生产基地。我厂创建于2000年，自成立以来，我们本着“重信用、以诚待人、信以誉人”，《竹圣》视质量为生命，视服务为灵魂，多年来的开拓创新，永求*，让《竹圣》拥有了完整、科学的质量管理体系。《竹圣》以实力受到了认可，以诚信获得了信赖，以质量赢得了赞誉，《竹圣》品牌深入人心，产品远销海内外，已和多国外商以及全国各地客户建立了多年的良好的业务关系。本厂*生产、工艺、"  泉州市洛江双阳竹圣工艺厂是一家，所在地区位于福建泉州市,我们以诚信、实力和质量获得业界的高度认可，坚持以客户为核心，“质量到位、服务*”的经营理念为广大客户提供*的服务。欢迎各界朋友莅临泉州市洛江双阳竹圣工艺厂参观、指导和业务洽谈。您如果对我们感兴趣的话，可以直接联系我们或者留下联系方式。联系人彭淑华，电话：，传真：，联系地址：福建泉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注册时间：2016-02-22 15:35:40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联系人：彭淑华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https://www.yyzq.team/post/260868.html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8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泉州市洛江双阳竹圣工艺厂</dc:title>
  <dc:description>仅供学习交流使用、请勿用途非法用途。违者后果自负！</dc:description>
  <dc:subject>https://www.yyzq.team/post/260868.html</dc:subject>
  <cp:keywords>企业名录,公司</cp:keywords>
  <cp:category>企业名录</cp:category>
  <cp:lastModifiedBy>一叶知秋</cp:lastModifiedBy>
  <dcterms:created xsi:type="dcterms:W3CDTF">2024-09-21T14:46:25+08:00</dcterms:created>
  <dcterms:modified xsi:type="dcterms:W3CDTF">2024-09-21T14:46:25+08:00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