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wangzhan </w:t>
      </w:r>
    </w:p>
    <w:p>
      <w:pPr/>
      <w:r>
        <w:rPr/>
        <w:t xml:space="preserve">wangzhan可能指的是多个不同的概念，具体取决于上下文。以下是一些可能的解释：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</w:t>
      </w:r>
      <w:r>
        <w:rPr/>
        <w:t xml:space="preserve">：wangzhan通常指的是网站，即通过互联网提供信息、服务或娱乐的网页集合。人们可以通过浏览器访问网站，获取所需的信息或进行在线活动。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网站域名</w:t>
      </w:r>
      <w:r>
        <w:rPr/>
        <w:t xml:space="preserve">：wangzhan还可以指代网站的域名，即用来标识和访问网站的网址。www.example.com就是一个常见的网站域名。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网络商店</w:t>
      </w:r>
      <w:r>
        <w:rPr/>
        <w:t xml:space="preserve">：在某些情况下，wangzhan也可能指的是网络商店，即通过互联网销售商品或服务的电子商务平台。用户可以在网络商店浏览商品、下订单并完成支付等操作。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其他含义</w:t>
      </w:r>
      <w:r>
        <w:rPr/>
        <w:t xml:space="preserve">：除了以上几种常见的解释外，wangzhan还可能具有其他含义，具体取决于上下文和使用者的意图。</w:t>
      </w:r>
    </w:p>
    <w:p>
      <w:pPr/>
      <w:r>
        <w:rPr/>
        <w:t xml:space="preserve">如果您能提供更多关于您所提到的“wangzhan”的上下文信息，我将能够更准确地回答您的问题。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D641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wangzhan </dc:title>
  <dc:description>仅供学习交流使用、请勿用途非法用途。违者后果自负！</dc:description>
  <dc:subject>https://www.yyzq.team/post/367884.html</dc:subject>
  <cp:keywords>网站,wangzhan,上下文,可能,商店</cp:keywords>
  <cp:category>60秒读懂世界</cp:category>
  <cp:lastModifiedBy>一叶知秋</cp:lastModifiedBy>
  <dcterms:created xsi:type="dcterms:W3CDTF">2024-09-20T22:24:31+08:00</dcterms:created>
  <dcterms:modified xsi:type="dcterms:W3CDTF">2024-09-20T22:24:31+08:00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