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联通手机号怎么注销与销户一样 </w:t>
      </w:r>
    </w:p>
    <w:p>
      <w:pPr/>
      <w:r>
        <w:rPr/>
        <w:t xml:space="preserve">联通手机号注销指南：轻松了解注销与销户流程</w:t>
      </w:r>
    </w:p>
    <w:p>
      <w:pPr/>
      <w:r>
        <w:rPr/>
        <w:t xml:space="preserve">本文将详细介绍如何注销联通手机号，包括注销与销户的区别、所需资料、办理方式以及注意事项，帮助用户轻松完成手机号的注销手续。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一、注销与销户的区别</w:t>
      </w:r>
    </w:p>
    <w:p>
      <w:pPr/>
      <w:r>
        <w:rPr/>
        <w:t xml:space="preserve">注销和销户在联通手机号办理中含义相似，都是指用户主动终止手机号的使用。具体来说：</w:t>
      </w:r>
    </w:p>
    <w:p>
      <w:pPr>
        <w:numPr>
          <w:ilvl w:val="0"/>
          <w:numId w:val="1"/>
        </w:numPr>
      </w:pPr>
      <w:r>
        <w:rPr/>
        <w:t xml:space="preserve">注销：指用户办理手机号后，在满足一定条件下，主动向运营商提出终止手机号使用的行为。</w:t>
      </w:r>
    </w:p>
    <w:p>
      <w:pPr>
        <w:numPr>
          <w:ilvl w:val="0"/>
          <w:numId w:val="1"/>
        </w:numPr>
      </w:pPr>
      <w:r>
        <w:rPr/>
        <w:t xml:space="preserve">销户：指用户办理手机号后，在满足一定条件下，主动向运营商提出终止手机号使用的行为。</w:t>
      </w:r>
    </w:p>
    <w:p>
      <w:pPr/>
      <w:r>
        <w:rPr/>
        <w:t xml:space="preserve">二、办理注销所需资料</w:t>
      </w:r>
    </w:p>
    <w:p>
      <w:pPr>
        <w:numPr>
          <w:ilvl w:val="0"/>
          <w:numId w:val="2"/>
        </w:numPr>
      </w:pPr>
      <w:r>
        <w:rPr/>
        <w:t xml:space="preserve">有效身份证件：身份证、护照等。</w:t>
      </w:r>
    </w:p>
    <w:p>
      <w:pPr>
        <w:numPr>
          <w:ilvl w:val="0"/>
          <w:numId w:val="2"/>
        </w:numPr>
      </w:pPr>
      <w:r>
        <w:rPr/>
        <w:t xml:space="preserve">手机号码：待注销的手机号码。</w:t>
      </w:r>
    </w:p>
    <w:p>
      <w:pPr>
        <w:numPr>
          <w:ilvl w:val="0"/>
          <w:numId w:val="2"/>
        </w:numPr>
      </w:pPr>
      <w:r>
        <w:rPr/>
        <w:t xml:space="preserve">办理合同：如有办理合约套餐，需提供相关合同。</w:t>
      </w:r>
    </w:p>
    <w:p>
      <w:pPr/>
      <w:r>
        <w:rPr/>
        <w:t xml:space="preserve">三、办理注销方式</w:t>
      </w:r>
    </w:p>
    <w:p>
      <w:pPr>
        <w:numPr>
          <w:ilvl w:val="0"/>
          <w:numId w:val="3"/>
        </w:numPr>
      </w:pPr>
      <w:r>
        <w:rPr/>
        <w:t xml:space="preserve">线下办理：携带所需资料到联通营业厅办理。</w:t>
      </w:r>
    </w:p>
    <w:p>
      <w:pPr>
        <w:numPr>
          <w:ilvl w:val="0"/>
          <w:numId w:val="3"/>
        </w:numPr>
      </w:pPr>
      <w:r>
        <w:rPr/>
        <w:t xml:space="preserve">线上办理：通过联通官网、手机APP等渠道进行操作。</w:t>
      </w:r>
    </w:p>
    <w:p>
      <w:pPr/>
      <w:r>
        <w:rPr/>
        <w:t xml:space="preserve">四、办理注销流程</w:t>
      </w:r>
    </w:p>
    <w:p>
      <w:pPr>
        <w:numPr>
          <w:ilvl w:val="0"/>
          <w:numId w:val="4"/>
        </w:numPr>
      </w:pPr>
      <w:r>
        <w:rPr/>
        <w:t xml:space="preserve">线下办理：到联通营业厅，填写注销申请表，提交所需资料，办理员审核通过后，办理成功。</w:t>
      </w:r>
    </w:p>
    <w:p>
      <w:pPr>
        <w:numPr>
          <w:ilvl w:val="0"/>
          <w:numId w:val="4"/>
        </w:numPr>
      </w:pPr>
      <w:r>
        <w:rPr/>
        <w:t xml:space="preserve">线上办理：</w:t>
      </w:r>
    </w:p>
    <w:p>
      <w:pPr/>
      <w:r>
        <w:rPr/>
        <w:t xml:space="preserve">（1）登录联通官网或手机APP，选择注销业务。</w:t>
      </w:r>
    </w:p>
    <w:p>
      <w:pPr/>
      <w:r>
        <w:rPr/>
        <w:t xml:space="preserve">（2）填写待注销手机号码、验证码等信息。</w:t>
      </w:r>
    </w:p>
    <w:p>
      <w:pPr/>
      <w:r>
        <w:rPr/>
        <w:t xml:space="preserve">（3）上传身份证正反面照片。</w:t>
      </w:r>
    </w:p>
    <w:p>
      <w:pPr/>
      <w:r>
        <w:rPr/>
        <w:t xml:space="preserve">（4）提交申请，等待审核。</w:t>
      </w:r>
    </w:p>
    <w:p>
      <w:pPr/>
      <w:r>
        <w:rPr/>
        <w:t xml:space="preserve">五、注意事项</w:t>
      </w:r>
    </w:p>
    <w:p>
      <w:pPr>
        <w:numPr>
          <w:ilvl w:val="0"/>
          <w:numId w:val="5"/>
        </w:numPr>
      </w:pPr>
      <w:r>
        <w:rPr/>
        <w:t xml:space="preserve">注销手机号前，请确保手机号欠费已结清，否则无法办理注销。</w:t>
      </w:r>
    </w:p>
    <w:p>
      <w:pPr>
        <w:numPr>
          <w:ilvl w:val="0"/>
          <w:numId w:val="5"/>
        </w:numPr>
      </w:pPr>
      <w:r>
        <w:rPr/>
        <w:t xml:space="preserve">注销手机号后，话费余额将无法退还。</w:t>
      </w:r>
    </w:p>
    <w:p>
      <w:pPr>
        <w:numPr>
          <w:ilvl w:val="0"/>
          <w:numId w:val="5"/>
        </w:numPr>
      </w:pPr>
      <w:r>
        <w:rPr/>
        <w:t xml:space="preserve">注销手机号后，如需重新办理，需重新进行实名认证。</w:t>
      </w:r>
    </w:p>
    <w:p>
      <w:pPr>
        <w:numPr>
          <w:ilvl w:val="0"/>
          <w:numId w:val="5"/>
        </w:numPr>
      </w:pPr>
      <w:r>
        <w:rPr/>
        <w:t xml:space="preserve">注销手机号后，原手机号码将不再恢复。</w:t>
      </w:r>
    </w:p>
    <w:p>
      <w:pPr/>
      <w:r>
        <w:rPr/>
        <w:t xml:space="preserve">总结</w:t>
      </w:r>
    </w:p>
    <w:p>
      <w:pPr/>
      <w:r>
        <w:rPr/>
        <w:t xml:space="preserve">注销联通手机号是一项简单便捷的操作，用户可根据自身需求选择合适的方式办理。在办理过程中，请注意以上注意事项，确保手机号注销顺利进行。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8161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44D7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F4BA0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D7AE8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55658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联通手机号怎么注销与销户一样 </dc:title>
  <dc:description>仅供学习交流使用、请勿用途非法用途。违者后果自负！</dc:description>
  <dc:subject>https://www.yyzq.team/post/418420.html</dc:subject>
  <cp:keywords>注销,手机号,办理,联通,用户</cp:keywords>
  <cp:category>联通手机号</cp:category>
  <cp:lastModifiedBy>一叶知秋</cp:lastModifiedBy>
  <dcterms:created xsi:type="dcterms:W3CDTF">2024-09-20T18:54:06+08:00</dcterms:created>
  <dcterms:modified xsi:type="dcterms:W3CDTF">2024-09-20T18:54:06+08:00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