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四川诚裕市政环保工程有限公司</w:t>
      </w:r>
    </w:p>
    <w:p>
      <w:pPr/>
      <w:r>
        <w:rPr/>
        <w:t xml:space="preserve">四川诚裕市政环保工程有限公司来港龙人秉承“团结协作、挑战共赢”的企业文化， “客户的利益高于一切”的服兢业务宗旨，兢业，不懈努 力，已成长为一家技术过硬、实力雄厚、分工明细的成熟的化清洁服务公司。 四川诚裕市政环保工程有限公司历来以人为本、以客为尊。实行科学的人性化管理，在工作中坚持原则、恪守规章，在生活中处处为员工着想。在他们心中港龙就是他们的家，他们就是港龙的主人。每一个员工都以主人翁的态度去面对公司的每一个客户，应对工作中的每一个细节，有了这种心态的港龙人赢得了无数客户的认可与赞赏。 “工欲善其事，必先利其器”。诚裕公司不断引进国内外先进的工具和现代化的机器设备。精良的设备、的员工队伍、丰富的经验、人性化的管理、诚信务实的经营理念，为确保客户的利益提供了有力的保障。博邦人用智慧和汗水迎来了一个又一个市场的挑战和事业的春天。 经营范围：专车抽粪；疏通管道；清洗外墙；外墙补漏；外墙挂画；石材无缝处理；石材抛光打蜡；水磨石翻新；开荒清洁；单位保洁.地毯清洁.除臭.灯饰清洁；油烟清洁；除四害； 工程案例：岳池会展中心，武胜银钢凸轮有限公司；武胜工商局，华蓥政务中心，四川御园餐饮服务有限公司，川铁水泥有限公司，华蓥金源市场住宅楼外墙补漏，广安市委政法委等。 经销清洁用品：洗地抛光机，吸水机，风干机，外墙绳，水管；豪华尘推，静电水，玻璃水，全能水，地毯水，结晶粉，各种蜡水，除锈剂，防污夜，除臭剂，雨衣，雨裤等。</w:t>
      </w:r>
    </w:p>
    <w:p>
      <w:pPr/>
      <w:r>
        <w:rPr/>
        <w:t xml:space="preserve">主营产品：广安市管道疏通,广安化粪池清掏,岳池县管道疏通,广安市外墙清洗公司,广安市抽粪公司,广安市清洁公司,</w:t>
      </w:r>
    </w:p>
    <w:p>
      <w:pPr/>
      <w:r>
        <w:rPr/>
        <w:t xml:space="preserve">主要产品：广安市管道疏通,广安化粪池清掏,岳池县管道疏通,广安外墙清洗公司,广安抽粪公司,广安清洁公司,</w:t>
      </w:r>
    </w:p>
    <w:p>
      <w:pPr/>
      <w:r>
        <w:rPr/>
        <w:t xml:space="preserve">注册时间：2011-05-31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注册地址：四川广安市广安区</w:t>
      </w:r>
    </w:p>
    <w:p>
      <w:pPr/>
      <w:r>
        <w:rPr/>
        <w:t xml:space="preserve">企业地址：广安区万盛中路230号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品牌名称：四川诚裕市政环保工程有限公司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手机号：13908281613</w:t>
      </w:r>
    </w:p>
    <w:p>
      <w:pPr/>
      <w:r>
        <w:rPr/>
        <w:t xml:space="preserve">联系人：王先生</w:t>
      </w:r>
    </w:p>
    <w:p>
      <w:pPr/>
      <w:r>
        <w:rPr/>
        <w:t xml:space="preserve">邮箱：13908281613@163.com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四川诚裕市政环保工程有限公司</dc:title>
  <dc:description>仅供学习交流使用、请勿用途非法用途。违者后果自负！</dc:description>
  <dc:subject>https://www.yyzq.team/post/108810.html</dc:subject>
  <cp:keywords>企业名录,广安市管道疏通,广安化粪池清掏,岳池县管道疏通,广安市外墙清洗公司,广安市抽粪公司,广安市清洁公司,生产型公司</cp:keywords>
  <cp:category>企业名录</cp:category>
  <cp:lastModifiedBy>一叶知秋</cp:lastModifiedBy>
  <dcterms:created xsi:type="dcterms:W3CDTF">2024-09-21T17:35:19+08:00</dcterms:created>
  <dcterms:modified xsi:type="dcterms:W3CDTF">2024-09-21T17:35:19+08:00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