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在上海注册公司买房不能贷款吗知乎文章推荐 </w:t>
      </w:r>
    </w:p>
    <w:p>
      <w:pPr/>
      <w:r>
        <w:rPr/>
        <w:t xml:space="preserve">在上海注册公司买房：贷款难题与解决方案详解</w:t>
      </w:r>
    </w:p>
    <w:p>
      <w:pPr/>
      <w:r>
        <w:rPr/>
        <w:t xml:space="preserve">在上海，注册公司买房一直是许多企业主关注的焦点。许多人在注册公司后却发现，买房贷款变得异常困难。本文将针对这一现象，深入探讨在上海注册公司买房不能贷款的原因，并提供相应的解决方案。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一、在上海注册公司买房不能贷款的原因</w:t>
      </w:r>
    </w:p>
    <w:p>
      <w:pPr>
        <w:numPr>
          <w:ilvl w:val="0"/>
          <w:numId w:val="1"/>
        </w:numPr>
      </w:pPr>
      <w:r>
        <w:rPr/>
        <w:t xml:space="preserve">银行风险控制</w:t>
      </w:r>
    </w:p>
    <w:p>
      <w:pPr/>
      <w:r>
        <w:rPr/>
        <w:t xml:space="preserve">银行在放贷时，会严格审查借款人的资质，以确保贷款安全。对于新注册的公司，由于缺乏信用记录和经营历史，银行认为其存在较高的风险，因此往往不愿意提供贷款。</w:t>
      </w:r>
    </w:p>
    <w:p>
      <w:pPr>
        <w:numPr>
          <w:ilvl w:val="0"/>
          <w:numId w:val="2"/>
        </w:numPr>
      </w:pPr>
      <w:r>
        <w:rPr/>
        <w:t xml:space="preserve">法规限制</w:t>
      </w:r>
    </w:p>
    <w:p>
      <w:pPr/>
      <w:r>
        <w:rPr/>
        <w:t xml:space="preserve">根据我国相关法规，公司购买房产存在一定的限制。公司购买房产后，需将房产用于公司经营，不得用于个人居住。公司购买房产的贷款额度也会受到限制。</w:t>
      </w:r>
    </w:p>
    <w:p>
      <w:pPr>
        <w:numPr>
          <w:ilvl w:val="0"/>
          <w:numId w:val="3"/>
        </w:numPr>
      </w:pPr>
      <w:r>
        <w:rPr/>
        <w:t xml:space="preserve">税务问题</w:t>
      </w:r>
    </w:p>
    <w:p>
      <w:pPr/>
      <w:r>
        <w:rPr/>
        <w:t xml:space="preserve">以公司名义购买房产，需要缴纳较高的税费。这增加了企业的财务负担，降低了贷款的可行性。</w:t>
      </w:r>
    </w:p>
    <w:p>
      <w:pPr/>
      <w:r>
        <w:rPr/>
        <w:t xml:space="preserve">二、解决方案</w:t>
      </w:r>
    </w:p>
    <w:p>
      <w:pPr>
        <w:numPr>
          <w:ilvl w:val="0"/>
          <w:numId w:val="4"/>
        </w:numPr>
      </w:pPr>
      <w:r>
        <w:rPr/>
        <w:t xml:space="preserve">选择合适的贷款产品</w:t>
      </w:r>
    </w:p>
    <w:p>
      <w:pPr/>
      <w:r>
        <w:rPr/>
        <w:t xml:space="preserve">针对新注册公司买房不能贷款的问题，银行推出了一些专门针对企业的贷款产品，如“企业购房贷款”、“商业贷款”等。这些产品对企业的信用要求相对较低，可以尝试申请。</w:t>
      </w:r>
    </w:p>
    <w:p>
      <w:pPr>
        <w:numPr>
          <w:ilvl w:val="0"/>
          <w:numId w:val="5"/>
        </w:numPr>
      </w:pPr>
      <w:r>
        <w:rPr/>
        <w:t xml:space="preserve">提供充足的担保</w:t>
      </w:r>
    </w:p>
    <w:p>
      <w:pPr/>
      <w:r>
        <w:rPr/>
        <w:t xml:space="preserve">在申请贷款时，企业可以提供房产、股权、存货等作为担保，以降低银行的风险。企业还可以寻求第三方担保，提高贷款成功率。</w:t>
      </w:r>
    </w:p>
    <w:p>
      <w:pPr>
        <w:numPr>
          <w:ilvl w:val="0"/>
          <w:numId w:val="6"/>
        </w:numPr>
      </w:pPr>
      <w:r>
        <w:rPr/>
        <w:t xml:space="preserve">优化企业财务状况</w:t>
      </w:r>
    </w:p>
    <w:p>
      <w:pPr/>
      <w:r>
        <w:rPr/>
        <w:t xml:space="preserve">提高企业的盈利能力和现金流，有利于降低银行的风险。企业可以通过拓展业务、控制成本、提高效率等方式，优化财务状况。</w:t>
      </w:r>
    </w:p>
    <w:p>
      <w:pPr>
        <w:numPr>
          <w:ilvl w:val="0"/>
          <w:numId w:val="7"/>
        </w:numPr>
      </w:pPr>
      <w:r>
        <w:rPr/>
        <w:t xml:space="preserve">联合贷款</w:t>
      </w:r>
    </w:p>
    <w:p>
      <w:pPr/>
      <w:r>
        <w:rPr/>
        <w:t xml:space="preserve">企业可以联合其他企业或个人共同购买房产，以降低单家企业的贷款压力。这种方式可以分散风险，提高贷款成功率。</w:t>
      </w:r>
    </w:p>
    <w:p>
      <w:pPr>
        <w:numPr>
          <w:ilvl w:val="0"/>
          <w:numId w:val="8"/>
        </w:numPr>
      </w:pPr>
      <w:r>
        <w:rPr/>
        <w:t xml:space="preserve">咨询专业机构</w:t>
      </w:r>
    </w:p>
    <w:p>
      <w:pPr/>
      <w:r>
        <w:rPr/>
        <w:t xml:space="preserve">在申请贷款过程中，企业可以寻求专业机构的帮助，如律师事务所、财务咨询公司等。他们可以为企业提供法律、财务等方面的建议，提高贷款成功率。</w:t>
      </w:r>
    </w:p>
    <w:p>
      <w:pPr/>
      <w:r>
        <w:rPr/>
        <w:t xml:space="preserve">三、总结</w:t>
      </w:r>
    </w:p>
    <w:p>
      <w:pPr/>
      <w:r>
        <w:rPr/>
        <w:t xml:space="preserve">在上海注册公司买房不能贷款，确实给企业主带来了一定的困扰。但通过选择合适的贷款产品、提供充足的担保、优化企业财务状况、联合贷款以及咨询专业机构等措施，企业主仍有机会克服这一难题。希望本文的介绍能够对您有所帮助。</w:t>
      </w:r>
    </w:p>
    <w:p>
      <w:pPr/>
      <w:r>
        <w:rPr/>
        <w:t xml:space="preserve">结语：买房是人生大事，注册公司买房更是需要谨慎对待。在申请贷款时，企业主应充分了解自身情况，选择最适合自己的贷款方案，以确保购房顺利进行。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https://www.yyzq.team/post/413468.html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5F02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CCA584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392098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DED9A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E93822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E0C34A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66DAE5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B7E098F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在上海注册公司买房不能贷款吗知乎文章推荐 </dc:title>
  <dc:description>仅供学习交流使用、请勿用途非法用途。违者后果自负！</dc:description>
  <dc:subject>https://www.yyzq.team/post/413468.html</dc:subject>
  <cp:keywords>贷款,注册公司,企业,买房,上海</cp:keywords>
  <cp:category>注册公司</cp:category>
  <cp:lastModifiedBy>一叶知秋</cp:lastModifiedBy>
  <dcterms:created xsi:type="dcterms:W3CDTF">2024-09-20T20:47:06+08:00</dcterms:created>
  <dcterms:modified xsi:type="dcterms:W3CDTF">2024-09-20T20:47:06+08:00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