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成都世纪鸿宝电气有限公司(鸿宝电气集团股份有限公司)</w:t>
      </w:r>
    </w:p>
    <w:p>
      <w:pPr/>
      <w:r>
        <w:rPr/>
        <w:t xml:space="preserve">                 本公司主要经营 EPS应急电源.稳压器全系列.双电源.软启动器.蓄电池.配电箱等，低压元件等。公司秉承“顾客至上，锐意进取”的经营理念，坚持“客户*”的原则为广大客户提供*的服务。欢迎惠顾！  成都世纪鸿宝电气有限公司是一家其他，注册资本为1万，所在地区位于四川成都市,主营产品或服务为各种EPS应急电源.稳压器全系列.双电源.软启动器.蓄电池.配电箱等;  稳压电源;  UPS电源;  软启动器;  蓄电池。我们以诚信、实力和质量获得业界的高度认可，坚持以客户为核心，“质量到位、服务*”的经营理念为广大客户提供*的服务。欢迎各界朋友莅临成都世纪鸿宝电气有限公司参观、指导和业务洽谈。您如果对我们感兴趣的话，可以直接联系我们或者留下联系方式。联系人周继来															先生																					，电话：-，传真：-，联系地址：四川成都市中国				                                   交大路222号长久机电城9-3A。</w:t>
      </w:r>
    </w:p>
    <w:p>
      <w:pPr/>
      <w:r>
        <w:rPr/>
        <w:t xml:space="preserve">主营产品：EPS应急电源.稳压器全系列.双电源.软启动器.蓄电池.配电箱等;  稳压电源;  UPS电源;  软启动器;  蓄电池;  </w:t>
      </w:r>
    </w:p>
    <w:p>
      <w:pPr/>
      <w:r>
        <w:rPr/>
        <w:t xml:space="preserve">主要产品：EPS应急电源.稳压器全系列.双电源.软启动器.蓄电池.配电箱等;  稳压电源;  UPS电源;  软启动器;  蓄电池</w:t>
      </w:r>
    </w:p>
    <w:p>
      <w:pPr/>
      <w:r>
        <w:rPr/>
        <w:t xml:space="preserve">注册时间：2010-10-18 13:02:43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企业地址：中国				四川                成都市                   交大路222号长久机电城9-3A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法人代表：周继来</w:t>
      </w:r>
    </w:p>
    <w:p>
      <w:pPr/>
      <w:r>
        <w:rPr/>
        <w:t xml:space="preserve">手机号：</w:t>
      </w:r>
    </w:p>
    <w:p>
      <w:pPr/>
      <w:r>
        <w:rPr/>
        <w:t xml:space="preserve">联系人：周继来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https://www.yyzq.team/post/244389.html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3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成都世纪鸿宝电气有限公司(鸿宝电气集团股份有限公司)</dc:title>
  <dc:description>仅供学习交流使用、请勿用途非法用途。违者后果自负！</dc:description>
  <dc:subject>https://www.yyzq.team/post/244389.html</dc:subject>
  <cp:keywords>企业名录,EPS应急电源.稳压器全系列.双电源.软启动器.蓄电池.配电箱等,稳压电源,UPS电源,软启动器,蓄电池,生产加工,经销批发公司</cp:keywords>
  <cp:category>企业名录</cp:category>
  <cp:lastModifiedBy>一叶知秋</cp:lastModifiedBy>
  <dcterms:created xsi:type="dcterms:W3CDTF">2024-09-20T23:42:11+08:00</dcterms:created>
  <dcterms:modified xsi:type="dcterms:W3CDTF">2024-09-20T23:42:11+08:00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